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6D" w:rsidRDefault="005F7A7E" w:rsidP="0094376D">
      <w:pPr>
        <w:jc w:val="center"/>
        <w:outlineLvl w:val="0"/>
        <w:rPr>
          <w:rFonts w:ascii="Times New Roman" w:eastAsia="Times New Roman" w:hAnsi="Times New Roman" w:cs="Times New Roman"/>
          <w:b/>
          <w:bCs/>
          <w:kern w:val="36"/>
          <w:sz w:val="28"/>
          <w:szCs w:val="24"/>
          <w:lang w:eastAsia="ru-RU"/>
        </w:rPr>
      </w:pPr>
      <w:r w:rsidRPr="0094376D">
        <w:rPr>
          <w:rFonts w:ascii="Times New Roman" w:eastAsia="Times New Roman" w:hAnsi="Times New Roman" w:cs="Times New Roman"/>
          <w:b/>
          <w:bCs/>
          <w:kern w:val="36"/>
          <w:sz w:val="28"/>
          <w:szCs w:val="24"/>
          <w:lang w:eastAsia="ru-RU"/>
        </w:rPr>
        <w:t>Формирование</w:t>
      </w:r>
      <w:r w:rsidR="00F2418D" w:rsidRPr="0094376D">
        <w:rPr>
          <w:rFonts w:ascii="Times New Roman" w:eastAsia="Times New Roman" w:hAnsi="Times New Roman" w:cs="Times New Roman"/>
          <w:b/>
          <w:bCs/>
          <w:kern w:val="36"/>
          <w:sz w:val="28"/>
          <w:szCs w:val="24"/>
          <w:lang w:eastAsia="ru-RU"/>
        </w:rPr>
        <w:t xml:space="preserve"> и развитие</w:t>
      </w:r>
      <w:r w:rsidRPr="0094376D">
        <w:rPr>
          <w:rFonts w:ascii="Times New Roman" w:eastAsia="Times New Roman" w:hAnsi="Times New Roman" w:cs="Times New Roman"/>
          <w:b/>
          <w:bCs/>
          <w:kern w:val="36"/>
          <w:sz w:val="28"/>
          <w:szCs w:val="24"/>
          <w:lang w:eastAsia="ru-RU"/>
        </w:rPr>
        <w:t xml:space="preserve"> </w:t>
      </w:r>
    </w:p>
    <w:p w:rsidR="005F7A7E" w:rsidRDefault="005F7A7E" w:rsidP="0094376D">
      <w:pPr>
        <w:jc w:val="center"/>
        <w:outlineLvl w:val="0"/>
        <w:rPr>
          <w:rFonts w:ascii="Times New Roman" w:eastAsia="Times New Roman" w:hAnsi="Times New Roman" w:cs="Times New Roman"/>
          <w:b/>
          <w:bCs/>
          <w:kern w:val="36"/>
          <w:sz w:val="28"/>
          <w:szCs w:val="24"/>
          <w:lang w:eastAsia="ru-RU"/>
        </w:rPr>
      </w:pPr>
      <w:r w:rsidRPr="0094376D">
        <w:rPr>
          <w:rFonts w:ascii="Times New Roman" w:eastAsia="Times New Roman" w:hAnsi="Times New Roman" w:cs="Times New Roman"/>
          <w:b/>
          <w:bCs/>
          <w:kern w:val="36"/>
          <w:sz w:val="28"/>
          <w:szCs w:val="24"/>
          <w:lang w:eastAsia="ru-RU"/>
        </w:rPr>
        <w:t>креативного мышления на уроках математики</w:t>
      </w:r>
      <w:r w:rsidR="0094376D">
        <w:rPr>
          <w:rFonts w:ascii="Times New Roman" w:eastAsia="Times New Roman" w:hAnsi="Times New Roman" w:cs="Times New Roman"/>
          <w:b/>
          <w:bCs/>
          <w:kern w:val="36"/>
          <w:sz w:val="28"/>
          <w:szCs w:val="24"/>
          <w:lang w:eastAsia="ru-RU"/>
        </w:rPr>
        <w:t>.</w:t>
      </w:r>
    </w:p>
    <w:p w:rsidR="0094376D" w:rsidRPr="0094376D" w:rsidRDefault="0094376D" w:rsidP="0094376D">
      <w:pPr>
        <w:jc w:val="center"/>
        <w:outlineLvl w:val="0"/>
        <w:rPr>
          <w:rFonts w:ascii="Times New Roman" w:eastAsia="Times New Roman" w:hAnsi="Times New Roman" w:cs="Times New Roman"/>
          <w:b/>
          <w:bCs/>
          <w:kern w:val="36"/>
          <w:sz w:val="28"/>
          <w:szCs w:val="24"/>
          <w:lang w:eastAsia="ru-RU"/>
        </w:rPr>
      </w:pPr>
    </w:p>
    <w:p w:rsidR="005F7A7E" w:rsidRPr="0094376D" w:rsidRDefault="005F7A7E" w:rsidP="005F7A7E">
      <w:pPr>
        <w:rPr>
          <w:rFonts w:ascii="Times New Roman" w:eastAsia="Times New Roman" w:hAnsi="Times New Roman" w:cs="Times New Roman"/>
          <w:b/>
          <w:sz w:val="24"/>
          <w:szCs w:val="24"/>
          <w:lang w:eastAsia="ru-RU"/>
        </w:rPr>
      </w:pPr>
      <w:r w:rsidRPr="0094376D">
        <w:rPr>
          <w:rFonts w:ascii="Times New Roman" w:eastAsia="Times New Roman" w:hAnsi="Times New Roman" w:cs="Times New Roman"/>
          <w:b/>
          <w:sz w:val="24"/>
          <w:szCs w:val="24"/>
          <w:lang w:eastAsia="ru-RU"/>
        </w:rPr>
        <w:t>"Если ученик в школе не научился сам ничего творить, то и в жизни он всегда будет только подражать, копировать, так как мало таких, которые бы, научившись копировать, умели сделать самостоятельное приложение этих сведений". (слайд №2)</w:t>
      </w:r>
    </w:p>
    <w:p w:rsidR="005F7A7E" w:rsidRPr="0094376D" w:rsidRDefault="005F7A7E" w:rsidP="0094376D">
      <w:pPr>
        <w:spacing w:before="100" w:beforeAutospacing="1" w:after="100" w:afterAutospacing="1"/>
        <w:jc w:val="right"/>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Л.Н.Толстой </w:t>
      </w:r>
    </w:p>
    <w:p w:rsidR="005F7A7E" w:rsidRPr="0094376D" w:rsidRDefault="005F7A7E" w:rsidP="005F7A7E">
      <w:pPr>
        <w:pStyle w:val="a4"/>
        <w:spacing w:before="0" w:beforeAutospacing="0" w:after="0" w:afterAutospacing="0"/>
        <w:ind w:firstLine="567"/>
      </w:pPr>
      <w:r w:rsidRPr="0094376D">
        <w:t>Эти слова Льва Николаевича Толстого будут актуальны столько, сколько будет существовать школа. «Креативность», «творческий подход», «креативная личность», «творческие успехи», «думать творчески», «проявление креативности» - эти понятия в современном обществе являются показателями профессионализма. Ведь именно креативность, способность к творчеству и созиданию, мы считаем атрибутом одарённости, та</w:t>
      </w:r>
      <w:r w:rsidR="001C7179">
        <w:t xml:space="preserve">ланта, гения. </w:t>
      </w:r>
    </w:p>
    <w:p w:rsidR="005F7A7E" w:rsidRPr="0094376D" w:rsidRDefault="005F7A7E" w:rsidP="005F7A7E">
      <w:pPr>
        <w:pStyle w:val="a4"/>
        <w:spacing w:before="0" w:beforeAutospacing="0" w:after="0" w:afterAutospacing="0"/>
        <w:ind w:firstLine="567"/>
      </w:pPr>
      <w:r w:rsidRPr="0094376D">
        <w:t xml:space="preserve"> Креативность (от англ.- создавать) — творческие способности индивида, характеризующиеся готовностью к созданию принципиально новых идей, отклоняющихся от традиционных или принятых схем мышления и входящие в структуру одаренности в качестве независимого фактора, а </w:t>
      </w:r>
      <w:proofErr w:type="gramStart"/>
      <w:r w:rsidRPr="0094376D">
        <w:t>так же</w:t>
      </w:r>
      <w:proofErr w:type="gramEnd"/>
      <w:r w:rsidRPr="0094376D">
        <w:t xml:space="preserve"> способность решать проблемы, возникающие внутри статичных систем.</w:t>
      </w:r>
    </w:p>
    <w:p w:rsidR="005F7A7E" w:rsidRPr="0094376D" w:rsidRDefault="005F7A7E" w:rsidP="005F7A7E">
      <w:pPr>
        <w:pStyle w:val="a4"/>
        <w:spacing w:before="0" w:beforeAutospacing="0" w:after="0" w:afterAutospacing="0"/>
        <w:ind w:firstLine="567"/>
      </w:pPr>
      <w:r w:rsidRPr="0094376D">
        <w:t xml:space="preserve"> </w:t>
      </w:r>
      <w:r w:rsidRPr="0094376D">
        <w:rPr>
          <w:b/>
        </w:rPr>
        <w:t>Творчество –</w:t>
      </w:r>
      <w:r w:rsidRPr="0094376D">
        <w:t xml:space="preserve"> это способность удивляться и познавать, умение находить решения в нестандартных ситуациях. Это нацеленность на открытие нового и способность к глубокому осознанию своего опыта.</w:t>
      </w:r>
    </w:p>
    <w:p w:rsidR="005F7A7E" w:rsidRPr="0094376D" w:rsidRDefault="005F7A7E" w:rsidP="005F7A7E">
      <w:pPr>
        <w:pStyle w:val="a4"/>
        <w:spacing w:before="0" w:beforeAutospacing="0" w:after="0" w:afterAutospacing="0"/>
        <w:ind w:firstLine="567"/>
      </w:pPr>
      <w:r w:rsidRPr="0094376D">
        <w:t xml:space="preserve">Каждый учитель имеет своё представление о том, что такое творческая одарённость детей. Это представление у каждого из нас складывается на основе понимания творческой одарённости, из опыта общения с детьми, наблюдения за особенностями их развития. </w:t>
      </w:r>
    </w:p>
    <w:p w:rsidR="005F7A7E" w:rsidRPr="0094376D" w:rsidRDefault="005F7A7E" w:rsidP="005F7A7E">
      <w:pPr>
        <w:pStyle w:val="a4"/>
        <w:spacing w:before="0" w:beforeAutospacing="0" w:after="0" w:afterAutospacing="0"/>
        <w:ind w:firstLine="567"/>
      </w:pPr>
      <w:r w:rsidRPr="0094376D">
        <w:t xml:space="preserve">Представления об одарённости меняются в зависимости от потребностей общества. Для различных периодов истории требовались различные виды одарённости: в древние времена особенно высоко ценились способности завоевателей, покорителей других стран; в средние века в западной философии господствовал идеал логического мыслителя; в современную эпоху под одарённостью чаще всего понимают способность преодолевать запутанные жизненные коллизии, умение находить инновационные способы решения проблем. Это очень важное качество в условиях динамично развивающегося и нестабильного мира. Наше время – это время перемен и глобализации. Поэтому становится весьма важным, что, выйдя из стен школы в большой мир, молодые люди должны </w:t>
      </w:r>
      <w:proofErr w:type="gramStart"/>
      <w:r w:rsidRPr="0094376D">
        <w:t>быть  адаптированы</w:t>
      </w:r>
      <w:proofErr w:type="gramEnd"/>
      <w:r w:rsidRPr="0094376D">
        <w:t xml:space="preserve"> к этому миру.  </w:t>
      </w:r>
    </w:p>
    <w:p w:rsidR="005F7A7E" w:rsidRPr="0094376D" w:rsidRDefault="005F7A7E" w:rsidP="005F7A7E">
      <w:pPr>
        <w:pStyle w:val="a4"/>
        <w:spacing w:before="0" w:beforeAutospacing="0" w:after="0" w:afterAutospacing="0"/>
        <w:ind w:firstLine="567"/>
      </w:pPr>
      <w:r w:rsidRPr="0094376D">
        <w:t xml:space="preserve"> Необходима постоянная готовность к меняющимся условиям проблемной ситуации и умение рассмотреть её с разных точек зрения, найти наиболее рациональный способ решения. Вот почему развитие творческой способности должно стать краеугольным камнем системы образования, должно целью реализации различных образовательных программ. Такие программы должны содержать специальные задания, которые способствовали бы активизации творческих способностей, общих для самых разных видов деятельности. Кроме того, чем больше мы предоставляем детям возможностей для конструктивного творчества, тем более вероятным становится их позитивное самоопределение в процессе формирования их личностных качеств. </w:t>
      </w:r>
    </w:p>
    <w:p w:rsidR="005F7A7E" w:rsidRPr="0094376D" w:rsidRDefault="005F7A7E" w:rsidP="005F7A7E">
      <w:pPr>
        <w:pStyle w:val="a4"/>
        <w:spacing w:before="0" w:beforeAutospacing="0" w:after="0" w:afterAutospacing="0"/>
        <w:ind w:firstLine="567"/>
        <w:rPr>
          <w:lang w:val="en-US"/>
        </w:rPr>
      </w:pPr>
      <w:r w:rsidRPr="0094376D">
        <w:t>Успешность решения проблемной ситуации зависит от способности по-разному использовать данную информацию в быстром темпе. Эта способность называется креативностью.</w:t>
      </w:r>
    </w:p>
    <w:p w:rsidR="005F7A7E" w:rsidRPr="0094376D" w:rsidRDefault="005F7A7E" w:rsidP="005F7A7E">
      <w:pPr>
        <w:pStyle w:val="a4"/>
        <w:spacing w:before="0" w:beforeAutospacing="0" w:after="0" w:afterAutospacing="0"/>
        <w:ind w:firstLine="567"/>
      </w:pPr>
      <w:r w:rsidRPr="0094376D">
        <w:t xml:space="preserve"> Существует пят</w:t>
      </w:r>
      <w:r w:rsidR="001C7179">
        <w:t xml:space="preserve">ь типов креативности: </w:t>
      </w:r>
    </w:p>
    <w:p w:rsidR="005F7A7E" w:rsidRPr="0094376D" w:rsidRDefault="005F7A7E" w:rsidP="005F7A7E">
      <w:pPr>
        <w:numPr>
          <w:ilvl w:val="0"/>
          <w:numId w:val="1"/>
        </w:numPr>
        <w:rPr>
          <w:rFonts w:ascii="Times New Roman" w:hAnsi="Times New Roman" w:cs="Times New Roman"/>
          <w:sz w:val="24"/>
          <w:szCs w:val="24"/>
        </w:rPr>
      </w:pPr>
      <w:proofErr w:type="spellStart"/>
      <w:r w:rsidRPr="0094376D">
        <w:rPr>
          <w:rFonts w:ascii="Times New Roman" w:hAnsi="Times New Roman" w:cs="Times New Roman"/>
          <w:b/>
          <w:sz w:val="24"/>
          <w:szCs w:val="24"/>
        </w:rPr>
        <w:t>Шитальтистские</w:t>
      </w:r>
      <w:proofErr w:type="spellEnd"/>
      <w:r w:rsidRPr="0094376D">
        <w:rPr>
          <w:rFonts w:ascii="Times New Roman" w:hAnsi="Times New Roman" w:cs="Times New Roman"/>
          <w:sz w:val="24"/>
          <w:szCs w:val="24"/>
        </w:rPr>
        <w:t xml:space="preserve">, описывающие креативный процесс как разрушение существующего </w:t>
      </w:r>
      <w:proofErr w:type="spellStart"/>
      <w:r w:rsidRPr="0094376D">
        <w:rPr>
          <w:rFonts w:ascii="Times New Roman" w:hAnsi="Times New Roman" w:cs="Times New Roman"/>
          <w:sz w:val="24"/>
          <w:szCs w:val="24"/>
        </w:rPr>
        <w:t>шитальта</w:t>
      </w:r>
      <w:proofErr w:type="spellEnd"/>
      <w:r w:rsidRPr="0094376D">
        <w:rPr>
          <w:rFonts w:ascii="Times New Roman" w:hAnsi="Times New Roman" w:cs="Times New Roman"/>
          <w:sz w:val="24"/>
          <w:szCs w:val="24"/>
        </w:rPr>
        <w:t xml:space="preserve"> для построения лучшего;</w:t>
      </w:r>
    </w:p>
    <w:p w:rsidR="005F7A7E" w:rsidRPr="0094376D" w:rsidRDefault="005F7A7E" w:rsidP="005F7A7E">
      <w:pPr>
        <w:numPr>
          <w:ilvl w:val="0"/>
          <w:numId w:val="1"/>
        </w:numPr>
        <w:spacing w:before="100" w:beforeAutospacing="1" w:after="100" w:afterAutospacing="1"/>
        <w:rPr>
          <w:rFonts w:ascii="Times New Roman" w:hAnsi="Times New Roman" w:cs="Times New Roman"/>
          <w:sz w:val="24"/>
          <w:szCs w:val="24"/>
        </w:rPr>
      </w:pPr>
      <w:r w:rsidRPr="0094376D">
        <w:rPr>
          <w:rFonts w:ascii="Times New Roman" w:hAnsi="Times New Roman" w:cs="Times New Roman"/>
          <w:b/>
          <w:sz w:val="24"/>
          <w:szCs w:val="24"/>
        </w:rPr>
        <w:lastRenderedPageBreak/>
        <w:t>Инновационные</w:t>
      </w:r>
      <w:r w:rsidRPr="0094376D">
        <w:rPr>
          <w:rFonts w:ascii="Times New Roman" w:hAnsi="Times New Roman" w:cs="Times New Roman"/>
          <w:sz w:val="24"/>
          <w:szCs w:val="24"/>
        </w:rPr>
        <w:t>, ориентированные на оценку креативности по новизне конечного продукта;</w:t>
      </w:r>
    </w:p>
    <w:p w:rsidR="005F7A7E" w:rsidRPr="0094376D" w:rsidRDefault="005F7A7E" w:rsidP="005F7A7E">
      <w:pPr>
        <w:numPr>
          <w:ilvl w:val="0"/>
          <w:numId w:val="1"/>
        </w:numPr>
        <w:spacing w:before="100" w:beforeAutospacing="1" w:after="100" w:afterAutospacing="1"/>
        <w:rPr>
          <w:rFonts w:ascii="Times New Roman" w:hAnsi="Times New Roman" w:cs="Times New Roman"/>
          <w:sz w:val="24"/>
          <w:szCs w:val="24"/>
        </w:rPr>
      </w:pPr>
      <w:r w:rsidRPr="0094376D">
        <w:rPr>
          <w:rFonts w:ascii="Times New Roman" w:hAnsi="Times New Roman" w:cs="Times New Roman"/>
          <w:b/>
          <w:sz w:val="24"/>
          <w:szCs w:val="24"/>
        </w:rPr>
        <w:t>Эстетические</w:t>
      </w:r>
      <w:r w:rsidRPr="0094376D">
        <w:rPr>
          <w:rFonts w:ascii="Times New Roman" w:hAnsi="Times New Roman" w:cs="Times New Roman"/>
          <w:sz w:val="24"/>
          <w:szCs w:val="24"/>
        </w:rPr>
        <w:t>, или экспрессивные, делающие упор на самовыражение творца;</w:t>
      </w:r>
    </w:p>
    <w:p w:rsidR="005F7A7E" w:rsidRPr="0094376D" w:rsidRDefault="005F7A7E" w:rsidP="005F7A7E">
      <w:pPr>
        <w:numPr>
          <w:ilvl w:val="0"/>
          <w:numId w:val="1"/>
        </w:numPr>
        <w:spacing w:before="100" w:beforeAutospacing="1" w:after="100" w:afterAutospacing="1"/>
        <w:rPr>
          <w:rFonts w:ascii="Times New Roman" w:hAnsi="Times New Roman" w:cs="Times New Roman"/>
          <w:sz w:val="24"/>
          <w:szCs w:val="24"/>
        </w:rPr>
      </w:pPr>
      <w:r w:rsidRPr="0094376D">
        <w:rPr>
          <w:rFonts w:ascii="Times New Roman" w:hAnsi="Times New Roman" w:cs="Times New Roman"/>
          <w:b/>
          <w:sz w:val="24"/>
          <w:szCs w:val="24"/>
        </w:rPr>
        <w:t>Психоаналитические,</w:t>
      </w:r>
      <w:r w:rsidRPr="0094376D">
        <w:rPr>
          <w:rFonts w:ascii="Times New Roman" w:hAnsi="Times New Roman" w:cs="Times New Roman"/>
          <w:sz w:val="24"/>
          <w:szCs w:val="24"/>
        </w:rPr>
        <w:t xml:space="preserve"> или динамические, описывающие креативность в терминах взаимоотношений “Оно”, “Я”, “Сверх-Я”;</w:t>
      </w:r>
    </w:p>
    <w:p w:rsidR="005F7A7E" w:rsidRPr="0094376D" w:rsidRDefault="005F7A7E" w:rsidP="005F7A7E">
      <w:pPr>
        <w:numPr>
          <w:ilvl w:val="0"/>
          <w:numId w:val="1"/>
        </w:numPr>
        <w:rPr>
          <w:rFonts w:ascii="Times New Roman" w:hAnsi="Times New Roman" w:cs="Times New Roman"/>
          <w:sz w:val="24"/>
          <w:szCs w:val="24"/>
        </w:rPr>
      </w:pPr>
      <w:r w:rsidRPr="0094376D">
        <w:rPr>
          <w:rFonts w:ascii="Times New Roman" w:hAnsi="Times New Roman" w:cs="Times New Roman"/>
          <w:b/>
          <w:sz w:val="24"/>
          <w:szCs w:val="24"/>
        </w:rPr>
        <w:t>Проблемный подход</w:t>
      </w:r>
      <w:r w:rsidRPr="0094376D">
        <w:rPr>
          <w:rFonts w:ascii="Times New Roman" w:hAnsi="Times New Roman" w:cs="Times New Roman"/>
          <w:sz w:val="24"/>
          <w:szCs w:val="24"/>
        </w:rPr>
        <w:t>, определяющий креативность через ряд процессов решения задач.</w:t>
      </w:r>
    </w:p>
    <w:p w:rsidR="005F7A7E" w:rsidRPr="0094376D" w:rsidRDefault="005F7A7E"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Концепция креативности как феномена творчества была введена в науку </w:t>
      </w:r>
      <w:r w:rsidRPr="0094376D">
        <w:rPr>
          <w:rFonts w:ascii="Times New Roman" w:eastAsia="Times New Roman" w:hAnsi="Times New Roman" w:cs="Times New Roman"/>
          <w:b/>
          <w:sz w:val="24"/>
          <w:szCs w:val="24"/>
          <w:lang w:eastAsia="ru-RU"/>
        </w:rPr>
        <w:t xml:space="preserve">Дж. </w:t>
      </w:r>
      <w:proofErr w:type="spellStart"/>
      <w:r w:rsidRPr="0094376D">
        <w:rPr>
          <w:rFonts w:ascii="Times New Roman" w:eastAsia="Times New Roman" w:hAnsi="Times New Roman" w:cs="Times New Roman"/>
          <w:b/>
          <w:sz w:val="24"/>
          <w:szCs w:val="24"/>
          <w:lang w:eastAsia="ru-RU"/>
        </w:rPr>
        <w:t>Гилфордом</w:t>
      </w:r>
      <w:proofErr w:type="spellEnd"/>
      <w:r w:rsidRPr="0094376D">
        <w:rPr>
          <w:rFonts w:ascii="Times New Roman" w:eastAsia="Times New Roman" w:hAnsi="Times New Roman" w:cs="Times New Roman"/>
          <w:sz w:val="24"/>
          <w:szCs w:val="24"/>
          <w:lang w:eastAsia="ru-RU"/>
        </w:rPr>
        <w:t xml:space="preserve"> - американским психологом, первым взявшимся за объективное исследование. В конце 50-х годов прошлого века он сформулировал несколько критериев креативности, которые поддаются оценке в психологических тестах. </w:t>
      </w:r>
    </w:p>
    <w:p w:rsidR="005F7A7E" w:rsidRPr="0094376D" w:rsidRDefault="005F7A7E"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Основные критерии таковы: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1</w:t>
      </w:r>
      <w:r w:rsidRPr="0094376D">
        <w:rPr>
          <w:rFonts w:ascii="Times New Roman" w:eastAsia="Times New Roman" w:hAnsi="Times New Roman" w:cs="Times New Roman"/>
          <w:b/>
          <w:sz w:val="24"/>
          <w:szCs w:val="24"/>
          <w:lang w:eastAsia="ru-RU"/>
        </w:rPr>
        <w:t>. Беглость мысли</w:t>
      </w:r>
      <w:r w:rsidRPr="0094376D">
        <w:rPr>
          <w:rFonts w:ascii="Times New Roman" w:eastAsia="Times New Roman" w:hAnsi="Times New Roman" w:cs="Times New Roman"/>
          <w:sz w:val="24"/>
          <w:szCs w:val="24"/>
          <w:lang w:eastAsia="ru-RU"/>
        </w:rPr>
        <w:t xml:space="preserve"> - количество идей, возникающих за некоторую единицу времени, легкость генерирования идей.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2. </w:t>
      </w:r>
      <w:r w:rsidRPr="0094376D">
        <w:rPr>
          <w:rFonts w:ascii="Times New Roman" w:eastAsia="Times New Roman" w:hAnsi="Times New Roman" w:cs="Times New Roman"/>
          <w:b/>
          <w:sz w:val="24"/>
          <w:szCs w:val="24"/>
          <w:lang w:eastAsia="ru-RU"/>
        </w:rPr>
        <w:t>Гибкость мысли</w:t>
      </w:r>
      <w:r w:rsidRPr="0094376D">
        <w:rPr>
          <w:rFonts w:ascii="Times New Roman" w:eastAsia="Times New Roman" w:hAnsi="Times New Roman" w:cs="Times New Roman"/>
          <w:sz w:val="24"/>
          <w:szCs w:val="24"/>
          <w:lang w:eastAsia="ru-RU"/>
        </w:rPr>
        <w:t xml:space="preserve"> - способность переключаться с одной идеи на другую.</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3. </w:t>
      </w:r>
      <w:r w:rsidRPr="0094376D">
        <w:rPr>
          <w:rFonts w:ascii="Times New Roman" w:eastAsia="Times New Roman" w:hAnsi="Times New Roman" w:cs="Times New Roman"/>
          <w:b/>
          <w:sz w:val="24"/>
          <w:szCs w:val="24"/>
          <w:lang w:eastAsia="ru-RU"/>
        </w:rPr>
        <w:t>Оригинальность</w:t>
      </w:r>
      <w:r w:rsidRPr="0094376D">
        <w:rPr>
          <w:rFonts w:ascii="Times New Roman" w:eastAsia="Times New Roman" w:hAnsi="Times New Roman" w:cs="Times New Roman"/>
          <w:sz w:val="24"/>
          <w:szCs w:val="24"/>
          <w:lang w:eastAsia="ru-RU"/>
        </w:rPr>
        <w:t xml:space="preserve"> - способность производить идеи, отличающиеся от общепринятых стереотипов, способность отвечать на раздражители нестандартно (не путать оригинальность мышления с оригинальничанием);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4. </w:t>
      </w:r>
      <w:r w:rsidRPr="0094376D">
        <w:rPr>
          <w:rFonts w:ascii="Times New Roman" w:eastAsia="Times New Roman" w:hAnsi="Times New Roman" w:cs="Times New Roman"/>
          <w:b/>
          <w:sz w:val="24"/>
          <w:szCs w:val="24"/>
          <w:lang w:eastAsia="ru-RU"/>
        </w:rPr>
        <w:t>Любознательность</w:t>
      </w:r>
      <w:r w:rsidRPr="0094376D">
        <w:rPr>
          <w:rFonts w:ascii="Times New Roman" w:eastAsia="Times New Roman" w:hAnsi="Times New Roman" w:cs="Times New Roman"/>
          <w:sz w:val="24"/>
          <w:szCs w:val="24"/>
          <w:lang w:eastAsia="ru-RU"/>
        </w:rPr>
        <w:t xml:space="preserve"> - чувствительность к проблемам, к окружающим ситуациям, восприимчивость — чувствительность к необычным деталям, противоречиям и неопределенности, готовность быстро переключаться с одной идеи на другую;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5. </w:t>
      </w:r>
      <w:r w:rsidRPr="0094376D">
        <w:rPr>
          <w:rFonts w:ascii="Times New Roman" w:eastAsia="Times New Roman" w:hAnsi="Times New Roman" w:cs="Times New Roman"/>
          <w:b/>
          <w:sz w:val="24"/>
          <w:szCs w:val="24"/>
          <w:lang w:eastAsia="ru-RU"/>
        </w:rPr>
        <w:t>Способность к разработке гипотезы</w:t>
      </w:r>
      <w:r w:rsidRPr="0094376D">
        <w:rPr>
          <w:rFonts w:ascii="Times New Roman" w:eastAsia="Times New Roman" w:hAnsi="Times New Roman" w:cs="Times New Roman"/>
          <w:sz w:val="24"/>
          <w:szCs w:val="24"/>
          <w:lang w:eastAsia="ru-RU"/>
        </w:rPr>
        <w:t xml:space="preserve"> - смелой идеи, которая потом нуждается в обстоятельной эмпирической проверке.</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6. </w:t>
      </w:r>
      <w:r w:rsidRPr="0094376D">
        <w:rPr>
          <w:rFonts w:ascii="Times New Roman" w:eastAsia="Times New Roman" w:hAnsi="Times New Roman" w:cs="Times New Roman"/>
          <w:b/>
          <w:sz w:val="24"/>
          <w:szCs w:val="24"/>
          <w:lang w:eastAsia="ru-RU"/>
        </w:rPr>
        <w:t>Удовлетворенность</w:t>
      </w:r>
      <w:r w:rsidRPr="0094376D">
        <w:rPr>
          <w:rFonts w:ascii="Times New Roman" w:eastAsia="Times New Roman" w:hAnsi="Times New Roman" w:cs="Times New Roman"/>
          <w:sz w:val="24"/>
          <w:szCs w:val="24"/>
          <w:lang w:eastAsia="ru-RU"/>
        </w:rPr>
        <w:t xml:space="preserve"> - итог проявления креативности, - логическая независимость реакций от стимулов, способность решать проблемы, способность к анализу и синтезу. </w:t>
      </w:r>
    </w:p>
    <w:p w:rsidR="005F7A7E" w:rsidRPr="0094376D" w:rsidRDefault="005F7A7E" w:rsidP="005F7A7E">
      <w:pPr>
        <w:outlineLvl w:val="0"/>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Благодаря работам </w:t>
      </w:r>
      <w:proofErr w:type="spellStart"/>
      <w:r w:rsidRPr="0094376D">
        <w:rPr>
          <w:rFonts w:ascii="Times New Roman" w:eastAsia="Times New Roman" w:hAnsi="Times New Roman" w:cs="Times New Roman"/>
          <w:b/>
          <w:sz w:val="24"/>
          <w:szCs w:val="24"/>
          <w:lang w:eastAsia="ru-RU"/>
        </w:rPr>
        <w:t>Гилфорда</w:t>
      </w:r>
      <w:proofErr w:type="spellEnd"/>
      <w:r w:rsidRPr="0094376D">
        <w:rPr>
          <w:rFonts w:ascii="Times New Roman" w:eastAsia="Times New Roman" w:hAnsi="Times New Roman" w:cs="Times New Roman"/>
          <w:sz w:val="24"/>
          <w:szCs w:val="24"/>
          <w:lang w:eastAsia="ru-RU"/>
        </w:rPr>
        <w:t xml:space="preserve">, а затем </w:t>
      </w:r>
      <w:proofErr w:type="spellStart"/>
      <w:r w:rsidRPr="0094376D">
        <w:rPr>
          <w:rFonts w:ascii="Times New Roman" w:eastAsia="Times New Roman" w:hAnsi="Times New Roman" w:cs="Times New Roman"/>
          <w:b/>
          <w:sz w:val="24"/>
          <w:szCs w:val="24"/>
          <w:lang w:eastAsia="ru-RU"/>
        </w:rPr>
        <w:t>Торранса</w:t>
      </w:r>
      <w:proofErr w:type="spellEnd"/>
      <w:r w:rsidRPr="0094376D">
        <w:rPr>
          <w:rFonts w:ascii="Times New Roman" w:eastAsia="Times New Roman" w:hAnsi="Times New Roman" w:cs="Times New Roman"/>
          <w:sz w:val="24"/>
          <w:szCs w:val="24"/>
          <w:lang w:eastAsia="ru-RU"/>
        </w:rPr>
        <w:t xml:space="preserve"> стало возможным оценивать креативность количественно и статистически. </w:t>
      </w:r>
    </w:p>
    <w:p w:rsidR="005F7A7E" w:rsidRPr="0094376D" w:rsidRDefault="005F7A7E" w:rsidP="005F7A7E">
      <w:pPr>
        <w:ind w:firstLine="567"/>
        <w:outlineLvl w:val="0"/>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Американский психолог </w:t>
      </w:r>
      <w:r w:rsidRPr="0094376D">
        <w:rPr>
          <w:rFonts w:ascii="Times New Roman" w:eastAsia="Times New Roman" w:hAnsi="Times New Roman" w:cs="Times New Roman"/>
          <w:b/>
          <w:sz w:val="24"/>
          <w:szCs w:val="24"/>
          <w:lang w:eastAsia="ru-RU"/>
        </w:rPr>
        <w:t xml:space="preserve">Поль </w:t>
      </w:r>
      <w:proofErr w:type="spellStart"/>
      <w:r w:rsidRPr="0094376D">
        <w:rPr>
          <w:rFonts w:ascii="Times New Roman" w:eastAsia="Times New Roman" w:hAnsi="Times New Roman" w:cs="Times New Roman"/>
          <w:b/>
          <w:sz w:val="24"/>
          <w:szCs w:val="24"/>
          <w:lang w:eastAsia="ru-RU"/>
        </w:rPr>
        <w:t>Торранс</w:t>
      </w:r>
      <w:proofErr w:type="spellEnd"/>
      <w:r w:rsidRPr="0094376D">
        <w:rPr>
          <w:rFonts w:ascii="Times New Roman" w:eastAsia="Times New Roman" w:hAnsi="Times New Roman" w:cs="Times New Roman"/>
          <w:sz w:val="24"/>
          <w:szCs w:val="24"/>
          <w:lang w:eastAsia="ru-RU"/>
        </w:rPr>
        <w:t xml:space="preserve"> — автор наиболее широко применяющегося теста на определение креативности. Он же придумал первые тесты на креативность и разработал все основные составляющие креативности.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Его </w:t>
      </w:r>
      <w:r w:rsidRPr="0094376D">
        <w:rPr>
          <w:rFonts w:ascii="Times New Roman" w:eastAsia="Times New Roman" w:hAnsi="Times New Roman" w:cs="Times New Roman"/>
          <w:b/>
          <w:sz w:val="24"/>
          <w:szCs w:val="24"/>
          <w:lang w:eastAsia="ru-RU"/>
        </w:rPr>
        <w:t>определение креативности</w:t>
      </w:r>
      <w:r w:rsidRPr="0094376D">
        <w:rPr>
          <w:rFonts w:ascii="Times New Roman" w:eastAsia="Times New Roman" w:hAnsi="Times New Roman" w:cs="Times New Roman"/>
          <w:sz w:val="24"/>
          <w:szCs w:val="24"/>
          <w:lang w:eastAsia="ru-RU"/>
        </w:rPr>
        <w:t xml:space="preserve">: «Креативность - это значит копать глубже, смотреть лучше, исправлять ошибки, беседовать с кошкой, нырять в глубину, проходить сквозь стены, зажигать солнце, строить замок на песке, приветствовать будущее». </w:t>
      </w:r>
    </w:p>
    <w:p w:rsidR="0094376D" w:rsidRDefault="005F7A7E" w:rsidP="0094376D">
      <w:pPr>
        <w:pStyle w:val="a4"/>
        <w:spacing w:before="0" w:beforeAutospacing="0" w:after="0" w:afterAutospacing="0"/>
        <w:ind w:firstLine="567"/>
      </w:pPr>
      <w:r w:rsidRPr="0094376D">
        <w:t xml:space="preserve"> Проведём </w:t>
      </w:r>
      <w:r w:rsidRPr="0094376D">
        <w:rPr>
          <w:b/>
        </w:rPr>
        <w:t>блиц-тест</w:t>
      </w:r>
      <w:r w:rsidRPr="0094376D">
        <w:t xml:space="preserve"> на креативность (точнее, на стандартность мышления). Быстро, не думая, назовите: плод, домашнюю птицу, великого русского поэта. Подавляющее большинство назовёт яблоко, курицу, Пушкина. Соответственно, различия в ответах покажут на нестандартность мышления.   </w:t>
      </w:r>
    </w:p>
    <w:p w:rsidR="005F7A7E" w:rsidRPr="0094376D" w:rsidRDefault="005F7A7E" w:rsidP="0094376D">
      <w:pPr>
        <w:pStyle w:val="a4"/>
        <w:spacing w:before="0" w:beforeAutospacing="0" w:after="0" w:afterAutospacing="0"/>
        <w:ind w:firstLine="567"/>
      </w:pPr>
      <w:r w:rsidRPr="0094376D">
        <w:t>В работе по развитию творческих способностей задействуется не только интеллектуальная, но и моторно-двигательная сфера детей. Следует помнить о бесконечно разнообразии индивидуальных проявлений творчества, и не делать отрицательных заключений на основании кратного тестирования. Однако в практической деятельности часто возникает необходимость в быстрой ориентировочной оценке способностей учащихся для отслеживания эффективности занятий, направленных на развитие творческих возможностей учащихся.</w:t>
      </w:r>
    </w:p>
    <w:p w:rsidR="005F7A7E" w:rsidRPr="0094376D" w:rsidRDefault="005F7A7E" w:rsidP="005F7A7E">
      <w:pPr>
        <w:pStyle w:val="a4"/>
        <w:spacing w:before="0" w:beforeAutospacing="0" w:after="0" w:afterAutospacing="0"/>
        <w:ind w:firstLine="567"/>
      </w:pPr>
      <w:r w:rsidRPr="0094376D">
        <w:t xml:space="preserve"> Главная задача в развитии креативных способностей учащихся – это </w:t>
      </w:r>
      <w:r w:rsidRPr="0094376D">
        <w:rPr>
          <w:b/>
        </w:rPr>
        <w:t>развитие мыслительной деятельности</w:t>
      </w:r>
      <w:r w:rsidRPr="0094376D">
        <w:t xml:space="preserve">. При этом ориентироваться нужно не на уже достигнутый учеником уровень развития, а немного забегать вперёд, предъявляя к его мышлению требования, превышающие его возможности, и всюду, где только возможно, будить мысль ученика, развивать активность, самостоятельность и – как высший уровень – креативное творческое мышление.  </w:t>
      </w:r>
    </w:p>
    <w:p w:rsidR="005F7A7E" w:rsidRPr="0094376D" w:rsidRDefault="005F7A7E" w:rsidP="005F7A7E">
      <w:pPr>
        <w:pStyle w:val="a4"/>
        <w:spacing w:before="0" w:beforeAutospacing="0" w:after="0" w:afterAutospacing="0"/>
        <w:ind w:firstLineChars="100" w:firstLine="240"/>
      </w:pPr>
      <w:r w:rsidRPr="0094376D">
        <w:t xml:space="preserve">         Уроки, на мой взгляд, должны иметь возможность не только развивать и поддерживать интерес к математике, а, следовательно, желание заниматься ею и </w:t>
      </w:r>
      <w:r w:rsidRPr="0094376D">
        <w:lastRenderedPageBreak/>
        <w:t>приобретать новые знания по этому предмету, но и способствовать развитию личности, её мыслительной деятельности: умению выделять главное в проблеме: формированию высокого уровня элементарных мыслительных операций (анализа и синтеза, сравнения, аналогии, классификации), высокого уровня активности мышления, переходящего в творческое, когда способен осознавать собственные способы мышления, действовать в неста</w:t>
      </w:r>
      <w:r w:rsidR="001C7179">
        <w:t xml:space="preserve">ндартной обстановке. </w:t>
      </w:r>
    </w:p>
    <w:p w:rsidR="005F7A7E" w:rsidRPr="0094376D" w:rsidRDefault="005F7A7E" w:rsidP="005F7A7E">
      <w:pPr>
        <w:ind w:firstLineChars="567" w:firstLine="1361"/>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Поставив целью </w:t>
      </w:r>
      <w:r w:rsidRPr="0094376D">
        <w:rPr>
          <w:rFonts w:ascii="Times New Roman" w:eastAsia="Times New Roman" w:hAnsi="Times New Roman" w:cs="Times New Roman"/>
          <w:b/>
          <w:sz w:val="24"/>
          <w:szCs w:val="24"/>
          <w:lang w:eastAsia="ru-RU"/>
        </w:rPr>
        <w:t>развитие креативных, творческих способностей</w:t>
      </w:r>
      <w:r w:rsidRPr="0094376D">
        <w:rPr>
          <w:rFonts w:ascii="Times New Roman" w:eastAsia="Times New Roman" w:hAnsi="Times New Roman" w:cs="Times New Roman"/>
          <w:sz w:val="24"/>
          <w:szCs w:val="24"/>
          <w:lang w:eastAsia="ru-RU"/>
        </w:rPr>
        <w:t xml:space="preserve"> детей, можно выделить ряд задач: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поддерживать и развивать интерес к предмету;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формировать приемы продуктивной деятельности, такие как анализ, синтез, индукция, дедукция и т.д.;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прививать навыки исследовательской работы;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развивать логическое мышление, пространственное воображение;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учить основам самообразования, работе со справочной и научной литературой, с современными источниками информации;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показывать практическую направленность знаний, получаемых школьниками на уроках математики;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учить мыслить широко, перспективно, видеть роль и место математики в общечеловеческой культуре, ее связь с другими науками.</w:t>
      </w:r>
    </w:p>
    <w:p w:rsidR="005F7A7E" w:rsidRPr="0094376D" w:rsidRDefault="005F7A7E"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Любой учебный предмет имеет свои </w:t>
      </w:r>
      <w:proofErr w:type="spellStart"/>
      <w:r w:rsidRPr="0094376D">
        <w:rPr>
          <w:rFonts w:ascii="Times New Roman" w:eastAsia="Times New Roman" w:hAnsi="Times New Roman" w:cs="Times New Roman"/>
          <w:sz w:val="24"/>
          <w:szCs w:val="24"/>
          <w:lang w:eastAsia="ru-RU"/>
        </w:rPr>
        <w:t>внутрипредметные</w:t>
      </w:r>
      <w:proofErr w:type="spellEnd"/>
      <w:r w:rsidRPr="0094376D">
        <w:rPr>
          <w:rFonts w:ascii="Times New Roman" w:eastAsia="Times New Roman" w:hAnsi="Times New Roman" w:cs="Times New Roman"/>
          <w:sz w:val="24"/>
          <w:szCs w:val="24"/>
          <w:lang w:eastAsia="ru-RU"/>
        </w:rPr>
        <w:t xml:space="preserve"> проблемы, и каждый учитель ищет сво</w:t>
      </w:r>
      <w:r w:rsidR="001C7179">
        <w:rPr>
          <w:rFonts w:ascii="Times New Roman" w:eastAsia="Times New Roman" w:hAnsi="Times New Roman" w:cs="Times New Roman"/>
          <w:sz w:val="24"/>
          <w:szCs w:val="24"/>
          <w:lang w:eastAsia="ru-RU"/>
        </w:rPr>
        <w:t>и пути их разрешения.</w:t>
      </w:r>
      <w:r w:rsidRPr="0094376D">
        <w:rPr>
          <w:rFonts w:ascii="Times New Roman" w:eastAsia="Times New Roman" w:hAnsi="Times New Roman" w:cs="Times New Roman"/>
          <w:sz w:val="24"/>
          <w:szCs w:val="24"/>
          <w:lang w:eastAsia="ru-RU"/>
        </w:rPr>
        <w:t xml:space="preserve"> Развитие креативного мышления на уроках математики и в </w:t>
      </w:r>
      <w:proofErr w:type="spellStart"/>
      <w:r w:rsidRPr="0094376D">
        <w:rPr>
          <w:rFonts w:ascii="Times New Roman" w:eastAsia="Times New Roman" w:hAnsi="Times New Roman" w:cs="Times New Roman"/>
          <w:sz w:val="24"/>
          <w:szCs w:val="24"/>
          <w:lang w:eastAsia="ru-RU"/>
        </w:rPr>
        <w:t>межпредметных</w:t>
      </w:r>
      <w:proofErr w:type="spellEnd"/>
      <w:r w:rsidRPr="0094376D">
        <w:rPr>
          <w:rFonts w:ascii="Times New Roman" w:eastAsia="Times New Roman" w:hAnsi="Times New Roman" w:cs="Times New Roman"/>
          <w:sz w:val="24"/>
          <w:szCs w:val="24"/>
          <w:lang w:eastAsia="ru-RU"/>
        </w:rPr>
        <w:t xml:space="preserve"> связях осуществляется через: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разрешение проблемных ситуаций;</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изложение различных точек зрения на один и тот же вопрос;</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побуждение делать анализ, сравнение, обобщение, сопоставление фактов, вывод;</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постановку творческих задач;</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применение исследовательского проектного методов.</w:t>
      </w:r>
    </w:p>
    <w:p w:rsidR="005F7A7E" w:rsidRPr="0094376D" w:rsidRDefault="005F7A7E"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Развитию </w:t>
      </w:r>
      <w:r w:rsidRPr="0094376D">
        <w:rPr>
          <w:rFonts w:ascii="Times New Roman" w:eastAsia="Times New Roman" w:hAnsi="Times New Roman" w:cs="Times New Roman"/>
          <w:b/>
          <w:sz w:val="24"/>
          <w:szCs w:val="24"/>
          <w:lang w:eastAsia="ru-RU"/>
        </w:rPr>
        <w:t>креативного мышления</w:t>
      </w:r>
      <w:r w:rsidRPr="0094376D">
        <w:rPr>
          <w:rFonts w:ascii="Times New Roman" w:eastAsia="Times New Roman" w:hAnsi="Times New Roman" w:cs="Times New Roman"/>
          <w:sz w:val="24"/>
          <w:szCs w:val="24"/>
          <w:lang w:eastAsia="ru-RU"/>
        </w:rPr>
        <w:t xml:space="preserve"> способствуют проблемные ситуации с применением следующих методических приемов:</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обсуждение различных вариантов решений одной и той же задачи;</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-знакомство с различными точками зрения по одной проблеме;</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предложение учащимся заданий по поиску интересных интеллектуальных задач;</w:t>
      </w:r>
    </w:p>
    <w:p w:rsidR="005F7A7E" w:rsidRPr="0094376D" w:rsidRDefault="005F7A7E" w:rsidP="005F7A7E">
      <w:pPr>
        <w:pStyle w:val="a4"/>
        <w:spacing w:before="0" w:beforeAutospacing="0" w:after="0" w:afterAutospacing="0"/>
      </w:pPr>
      <w:r w:rsidRPr="0094376D">
        <w:t xml:space="preserve">- обучение учащихся самостоятельному конструированию логических задач.   </w:t>
      </w:r>
    </w:p>
    <w:p w:rsidR="005F7A7E" w:rsidRPr="0094376D" w:rsidRDefault="005F7A7E" w:rsidP="005F7A7E">
      <w:pPr>
        <w:pStyle w:val="a4"/>
        <w:spacing w:before="0" w:beforeAutospacing="0" w:after="0" w:afterAutospacing="0"/>
        <w:ind w:firstLine="567"/>
      </w:pPr>
      <w:r w:rsidRPr="0094376D">
        <w:t xml:space="preserve">  В каждом из нас “есть внутренняя потенция к глубокому и конструктивному творчеству”, и это особенно важно учитывать в работе с детьми. Проводя групповые занятия с учащимися на уроках математики, работая с различным тематическим материалом, учитель имеет возможность опираться на такие принципы построения занятий, использовать такие формы подачи материала и работы с ним, которые стимулируют развитие основных качеств креативности (беглость, гибкость, оригинальность мысли, разработанность идей). </w:t>
      </w:r>
    </w:p>
    <w:p w:rsidR="005F7A7E" w:rsidRPr="0094376D" w:rsidRDefault="005F7A7E" w:rsidP="005F7A7E">
      <w:pPr>
        <w:pStyle w:val="a4"/>
        <w:spacing w:before="0" w:beforeAutospacing="0" w:after="0" w:afterAutospacing="0"/>
        <w:ind w:firstLine="567"/>
        <w:jc w:val="center"/>
      </w:pPr>
      <w:r w:rsidRPr="0094376D">
        <w:t>При проведении занятий необходимо учитывать следующие принципы:</w:t>
      </w:r>
    </w:p>
    <w:p w:rsidR="005F7A7E" w:rsidRPr="0094376D" w:rsidRDefault="005F7A7E" w:rsidP="005F7A7E">
      <w:pPr>
        <w:numPr>
          <w:ilvl w:val="0"/>
          <w:numId w:val="2"/>
        </w:numPr>
        <w:rPr>
          <w:rFonts w:ascii="Times New Roman" w:hAnsi="Times New Roman" w:cs="Times New Roman"/>
          <w:sz w:val="24"/>
          <w:szCs w:val="24"/>
        </w:rPr>
      </w:pPr>
      <w:r w:rsidRPr="0094376D">
        <w:rPr>
          <w:rFonts w:ascii="Times New Roman" w:hAnsi="Times New Roman" w:cs="Times New Roman"/>
          <w:sz w:val="24"/>
          <w:szCs w:val="24"/>
        </w:rPr>
        <w:t>Принцип открытости заданий, который означает, что большинство упражнений предлагают не один, а несколько вариантов решений;</w:t>
      </w:r>
    </w:p>
    <w:p w:rsidR="005F7A7E" w:rsidRPr="0094376D" w:rsidRDefault="005F7A7E" w:rsidP="005F7A7E">
      <w:pPr>
        <w:numPr>
          <w:ilvl w:val="0"/>
          <w:numId w:val="2"/>
        </w:numPr>
        <w:rPr>
          <w:rFonts w:ascii="Times New Roman" w:hAnsi="Times New Roman" w:cs="Times New Roman"/>
          <w:sz w:val="24"/>
          <w:szCs w:val="24"/>
        </w:rPr>
      </w:pPr>
      <w:r w:rsidRPr="0094376D">
        <w:rPr>
          <w:rFonts w:ascii="Times New Roman" w:hAnsi="Times New Roman" w:cs="Times New Roman"/>
          <w:sz w:val="24"/>
          <w:szCs w:val="24"/>
        </w:rPr>
        <w:t>Обогащение познавательного пространства самыми разнообразными предметами и стимулами;</w:t>
      </w:r>
    </w:p>
    <w:p w:rsidR="005F7A7E" w:rsidRPr="0094376D" w:rsidRDefault="005F7A7E" w:rsidP="005F7A7E">
      <w:pPr>
        <w:numPr>
          <w:ilvl w:val="0"/>
          <w:numId w:val="2"/>
        </w:numPr>
        <w:rPr>
          <w:rFonts w:ascii="Times New Roman" w:hAnsi="Times New Roman" w:cs="Times New Roman"/>
          <w:sz w:val="24"/>
          <w:szCs w:val="24"/>
        </w:rPr>
      </w:pPr>
      <w:r w:rsidRPr="0094376D">
        <w:rPr>
          <w:rFonts w:ascii="Times New Roman" w:hAnsi="Times New Roman" w:cs="Times New Roman"/>
          <w:sz w:val="24"/>
          <w:szCs w:val="24"/>
        </w:rPr>
        <w:t>Предоставление детям возможности активно задавать вопросы, познавательной активности в целом;</w:t>
      </w:r>
    </w:p>
    <w:p w:rsidR="005F7A7E" w:rsidRPr="0094376D" w:rsidRDefault="005F7A7E" w:rsidP="005F7A7E">
      <w:pPr>
        <w:numPr>
          <w:ilvl w:val="0"/>
          <w:numId w:val="2"/>
        </w:numPr>
        <w:rPr>
          <w:rFonts w:ascii="Times New Roman" w:hAnsi="Times New Roman" w:cs="Times New Roman"/>
          <w:sz w:val="24"/>
          <w:szCs w:val="24"/>
        </w:rPr>
      </w:pPr>
      <w:r w:rsidRPr="0094376D">
        <w:rPr>
          <w:rFonts w:ascii="Times New Roman" w:hAnsi="Times New Roman" w:cs="Times New Roman"/>
          <w:sz w:val="24"/>
          <w:szCs w:val="24"/>
        </w:rPr>
        <w:t>Помощь детям в выражении их идей;</w:t>
      </w:r>
    </w:p>
    <w:p w:rsidR="005F7A7E" w:rsidRPr="0094376D" w:rsidRDefault="005F7A7E" w:rsidP="005F7A7E">
      <w:pPr>
        <w:numPr>
          <w:ilvl w:val="0"/>
          <w:numId w:val="2"/>
        </w:numPr>
        <w:rPr>
          <w:rFonts w:ascii="Times New Roman" w:hAnsi="Times New Roman" w:cs="Times New Roman"/>
          <w:sz w:val="24"/>
          <w:szCs w:val="24"/>
        </w:rPr>
      </w:pPr>
      <w:r w:rsidRPr="0094376D">
        <w:rPr>
          <w:rFonts w:ascii="Times New Roman" w:hAnsi="Times New Roman" w:cs="Times New Roman"/>
          <w:sz w:val="24"/>
          <w:szCs w:val="24"/>
        </w:rPr>
        <w:t>Уважительное отношение к идеям участников обсуждения;</w:t>
      </w:r>
    </w:p>
    <w:p w:rsidR="005F7A7E" w:rsidRPr="0094376D" w:rsidRDefault="005F7A7E" w:rsidP="005F7A7E">
      <w:pPr>
        <w:numPr>
          <w:ilvl w:val="0"/>
          <w:numId w:val="2"/>
        </w:numPr>
        <w:rPr>
          <w:rFonts w:ascii="Times New Roman" w:hAnsi="Times New Roman" w:cs="Times New Roman"/>
          <w:sz w:val="24"/>
          <w:szCs w:val="24"/>
        </w:rPr>
      </w:pPr>
      <w:r w:rsidRPr="0094376D">
        <w:rPr>
          <w:rFonts w:ascii="Times New Roman" w:hAnsi="Times New Roman" w:cs="Times New Roman"/>
          <w:sz w:val="24"/>
          <w:szCs w:val="24"/>
        </w:rPr>
        <w:t>Создание безопасной психологической атмосферы;</w:t>
      </w:r>
    </w:p>
    <w:p w:rsidR="005F7A7E" w:rsidRPr="0094376D" w:rsidRDefault="005F7A7E" w:rsidP="005F7A7E">
      <w:pPr>
        <w:numPr>
          <w:ilvl w:val="0"/>
          <w:numId w:val="2"/>
        </w:numPr>
        <w:rPr>
          <w:rFonts w:ascii="Times New Roman" w:hAnsi="Times New Roman" w:cs="Times New Roman"/>
          <w:sz w:val="24"/>
          <w:szCs w:val="24"/>
        </w:rPr>
      </w:pPr>
      <w:r w:rsidRPr="0094376D">
        <w:rPr>
          <w:rFonts w:ascii="Times New Roman" w:hAnsi="Times New Roman" w:cs="Times New Roman"/>
          <w:sz w:val="24"/>
          <w:szCs w:val="24"/>
        </w:rPr>
        <w:t>Избегание неодобрительной оценки творческих идей ребёнка, проявление сочувствия к неудачам;</w:t>
      </w:r>
    </w:p>
    <w:p w:rsidR="005F7A7E" w:rsidRPr="0094376D" w:rsidRDefault="005F7A7E" w:rsidP="005F7A7E">
      <w:pPr>
        <w:numPr>
          <w:ilvl w:val="0"/>
          <w:numId w:val="2"/>
        </w:numPr>
        <w:rPr>
          <w:rFonts w:ascii="Times New Roman" w:hAnsi="Times New Roman" w:cs="Times New Roman"/>
          <w:sz w:val="24"/>
          <w:szCs w:val="24"/>
        </w:rPr>
      </w:pPr>
      <w:r w:rsidRPr="0094376D">
        <w:rPr>
          <w:rFonts w:ascii="Times New Roman" w:hAnsi="Times New Roman" w:cs="Times New Roman"/>
          <w:sz w:val="24"/>
          <w:szCs w:val="24"/>
        </w:rPr>
        <w:lastRenderedPageBreak/>
        <w:t>Использование личного примера, ведущего творческого подхода к решению проблем;</w:t>
      </w:r>
    </w:p>
    <w:p w:rsidR="005F7A7E" w:rsidRPr="0094376D" w:rsidRDefault="005F7A7E" w:rsidP="005F7A7E">
      <w:pPr>
        <w:numPr>
          <w:ilvl w:val="0"/>
          <w:numId w:val="2"/>
        </w:numPr>
        <w:rPr>
          <w:rFonts w:ascii="Times New Roman" w:hAnsi="Times New Roman" w:cs="Times New Roman"/>
          <w:sz w:val="24"/>
          <w:szCs w:val="24"/>
        </w:rPr>
      </w:pPr>
      <w:r w:rsidRPr="0094376D">
        <w:rPr>
          <w:rFonts w:ascii="Times New Roman" w:hAnsi="Times New Roman" w:cs="Times New Roman"/>
          <w:sz w:val="24"/>
          <w:szCs w:val="24"/>
        </w:rPr>
        <w:t>Возможность самостоятельного поиска решений.</w:t>
      </w:r>
    </w:p>
    <w:p w:rsidR="0094376D" w:rsidRDefault="0094376D" w:rsidP="005F7A7E">
      <w:pPr>
        <w:pStyle w:val="a4"/>
        <w:spacing w:before="0" w:beforeAutospacing="0" w:after="0" w:afterAutospacing="0"/>
        <w:ind w:firstLine="567"/>
      </w:pPr>
    </w:p>
    <w:p w:rsidR="005F7A7E" w:rsidRPr="0094376D" w:rsidRDefault="005F7A7E" w:rsidP="005F7A7E">
      <w:pPr>
        <w:pStyle w:val="a4"/>
        <w:spacing w:before="0" w:beforeAutospacing="0" w:after="0" w:afterAutospacing="0"/>
        <w:ind w:firstLine="567"/>
      </w:pPr>
      <w:r w:rsidRPr="0094376D">
        <w:t xml:space="preserve"> В процессе занятий у учащихся развиваются следующие умения: </w:t>
      </w:r>
    </w:p>
    <w:p w:rsidR="005F7A7E" w:rsidRPr="0094376D" w:rsidRDefault="005F7A7E" w:rsidP="005F7A7E">
      <w:pPr>
        <w:numPr>
          <w:ilvl w:val="0"/>
          <w:numId w:val="3"/>
        </w:numPr>
        <w:spacing w:before="100" w:beforeAutospacing="1"/>
        <w:rPr>
          <w:rFonts w:ascii="Times New Roman" w:hAnsi="Times New Roman" w:cs="Times New Roman"/>
          <w:sz w:val="24"/>
          <w:szCs w:val="24"/>
        </w:rPr>
      </w:pPr>
      <w:r w:rsidRPr="0094376D">
        <w:rPr>
          <w:rFonts w:ascii="Times New Roman" w:hAnsi="Times New Roman" w:cs="Times New Roman"/>
          <w:sz w:val="24"/>
          <w:szCs w:val="24"/>
        </w:rPr>
        <w:t>Умение анализировать проблемные ситуации;</w:t>
      </w:r>
    </w:p>
    <w:p w:rsidR="005F7A7E" w:rsidRPr="0094376D" w:rsidRDefault="005F7A7E" w:rsidP="005F7A7E">
      <w:pPr>
        <w:numPr>
          <w:ilvl w:val="0"/>
          <w:numId w:val="3"/>
        </w:numPr>
        <w:spacing w:before="100" w:beforeAutospacing="1"/>
        <w:rPr>
          <w:rFonts w:ascii="Times New Roman" w:hAnsi="Times New Roman" w:cs="Times New Roman"/>
          <w:sz w:val="24"/>
          <w:szCs w:val="24"/>
        </w:rPr>
      </w:pPr>
      <w:r w:rsidRPr="0094376D">
        <w:rPr>
          <w:rFonts w:ascii="Times New Roman" w:hAnsi="Times New Roman" w:cs="Times New Roman"/>
          <w:sz w:val="24"/>
          <w:szCs w:val="24"/>
        </w:rPr>
        <w:t>Умение выдвигать альтернативные гипотезы решения проблемных ситуаций;</w:t>
      </w:r>
    </w:p>
    <w:p w:rsidR="005F7A7E" w:rsidRPr="0094376D" w:rsidRDefault="005F7A7E" w:rsidP="005F7A7E">
      <w:pPr>
        <w:numPr>
          <w:ilvl w:val="0"/>
          <w:numId w:val="3"/>
        </w:numPr>
        <w:spacing w:before="100" w:beforeAutospacing="1"/>
        <w:rPr>
          <w:rFonts w:ascii="Times New Roman" w:hAnsi="Times New Roman" w:cs="Times New Roman"/>
          <w:sz w:val="24"/>
          <w:szCs w:val="24"/>
        </w:rPr>
      </w:pPr>
      <w:r w:rsidRPr="0094376D">
        <w:rPr>
          <w:rFonts w:ascii="Times New Roman" w:hAnsi="Times New Roman" w:cs="Times New Roman"/>
          <w:sz w:val="24"/>
          <w:szCs w:val="24"/>
        </w:rPr>
        <w:t>Умение разрешать противоречия;</w:t>
      </w:r>
    </w:p>
    <w:p w:rsidR="005F7A7E" w:rsidRPr="0094376D" w:rsidRDefault="005F7A7E" w:rsidP="005F7A7E">
      <w:pPr>
        <w:numPr>
          <w:ilvl w:val="0"/>
          <w:numId w:val="3"/>
        </w:numPr>
        <w:spacing w:before="100" w:beforeAutospacing="1"/>
        <w:rPr>
          <w:rFonts w:ascii="Times New Roman" w:hAnsi="Times New Roman" w:cs="Times New Roman"/>
          <w:sz w:val="24"/>
          <w:szCs w:val="24"/>
        </w:rPr>
      </w:pPr>
      <w:r w:rsidRPr="0094376D">
        <w:rPr>
          <w:rFonts w:ascii="Times New Roman" w:hAnsi="Times New Roman" w:cs="Times New Roman"/>
          <w:sz w:val="24"/>
          <w:szCs w:val="24"/>
        </w:rPr>
        <w:t>Умение создавать творческие задания.</w:t>
      </w:r>
    </w:p>
    <w:p w:rsidR="005F7A7E" w:rsidRPr="0094376D" w:rsidRDefault="005F7A7E" w:rsidP="005F7A7E">
      <w:pPr>
        <w:pStyle w:val="a4"/>
        <w:spacing w:before="0" w:beforeAutospacing="0" w:after="0" w:afterAutospacing="0"/>
        <w:ind w:firstLine="567"/>
      </w:pPr>
      <w:r w:rsidRPr="0094376D">
        <w:t>Открытые задания максимально приближены к житейским проблемным ситуациям, с которыми в жизни сталкиваются учащиеся. В этих ситуациях очень важно умение выдвигать как можно больше альтернативных стратегий решения, а затем, оценив их в соответствии с критериями трудозатрат и эффективности, выбрать одно или несколько лучших.</w:t>
      </w:r>
    </w:p>
    <w:p w:rsidR="005F7A7E" w:rsidRPr="0094376D" w:rsidRDefault="005F7A7E"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Математика начинается не со счета, а с загадки, проблемы. Обучение творчеству имеет важный социальный аспект. Если школьник с самого начала своей ученической деятельности подготавливается к тому, что он должен учиться создавать, придумывать, находить оригинальные решения задач, то формирование личности этого школьника будет отличаться от того, как формируется личность ребенка, обучаемого в рамках идеологии повторения сказанного учителем. "Не накормить голодного рыбой, а научить ловить ее!" Цель любого преподавателя - организовать обучающий процесс так, чтобы дать ученику возможность и мотив самостоятельной исследовательской работы! А вот задача ученика - использовать этот тактический шаг таким образом, чтобы самому прийти к истине! </w:t>
      </w:r>
    </w:p>
    <w:p w:rsidR="005F7A7E" w:rsidRPr="0094376D" w:rsidRDefault="005F7A7E"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Развитие креативного мышления формирует у ребят осознанность умственных действий, а это – путь к развитию высокой интеллектуальной активности обучаемых. Учитель, развивая творческий потенциал школьников, тем самым развивает и свои творческие способности. </w:t>
      </w:r>
    </w:p>
    <w:p w:rsidR="005F7A7E" w:rsidRPr="0094376D" w:rsidRDefault="005F7A7E"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Целью школьного образования является развитие ребенка как креативной, творческой личности путем включения его в различные виды деятельности: учеба, познание, коммуникация, профессионально-трудовой выбор, личностное саморазвитие. Главное - не дать ответ на вопрос, главное - направить на путь самостоятельных поисков ответов. В труде, в деле возникает истинное знание, а это в одинаковой степени применимо и к умудренному опытом учителю, и к ученику, открывающему для себя удивительный мир – мир математики. </w:t>
      </w:r>
    </w:p>
    <w:p w:rsidR="005F7A7E" w:rsidRPr="0094376D" w:rsidRDefault="001C7179" w:rsidP="005F7A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7A7E" w:rsidRPr="0094376D">
        <w:rPr>
          <w:rFonts w:ascii="Times New Roman" w:eastAsia="Times New Roman" w:hAnsi="Times New Roman" w:cs="Times New Roman"/>
          <w:sz w:val="24"/>
          <w:szCs w:val="24"/>
          <w:lang w:eastAsia="ru-RU"/>
        </w:rPr>
        <w:t xml:space="preserve">   Классная и внеклассная работа должны иметь возможность не только развивать и поддерживать интерес к математике, но и способствовать развитию креативности, мыслительной деятельности личности - умению выделять главное в проблеме; формированию высокого уровня элементарных мыслительных операций (анализа и синтеза, сравнения, аналогии, классификации), высокого уровня активности мышления, переходящего в творческое, когда способен осознавать собственные способы мышления, действовать в нестандартной обстановке. </w:t>
      </w:r>
      <w:r>
        <w:rPr>
          <w:rFonts w:ascii="Times New Roman" w:eastAsia="Times New Roman" w:hAnsi="Times New Roman" w:cs="Times New Roman"/>
          <w:sz w:val="24"/>
          <w:szCs w:val="24"/>
          <w:lang w:eastAsia="ru-RU"/>
        </w:rPr>
        <w:t xml:space="preserve"> </w:t>
      </w:r>
    </w:p>
    <w:p w:rsidR="005F7A7E" w:rsidRPr="0094376D" w:rsidRDefault="005F7A7E" w:rsidP="005F7A7E">
      <w:pPr>
        <w:ind w:firstLine="567"/>
        <w:rPr>
          <w:rFonts w:ascii="Times New Roman" w:eastAsia="Times New Roman" w:hAnsi="Times New Roman" w:cs="Times New Roman"/>
          <w:b/>
          <w:sz w:val="24"/>
          <w:szCs w:val="24"/>
          <w:lang w:eastAsia="ru-RU"/>
        </w:rPr>
      </w:pPr>
      <w:r w:rsidRPr="0094376D">
        <w:rPr>
          <w:rFonts w:ascii="Times New Roman" w:eastAsia="Times New Roman" w:hAnsi="Times New Roman" w:cs="Times New Roman"/>
          <w:sz w:val="24"/>
          <w:szCs w:val="24"/>
          <w:lang w:eastAsia="ru-RU"/>
        </w:rPr>
        <w:t xml:space="preserve">Важнейшими математическими операциями являются </w:t>
      </w:r>
      <w:r w:rsidRPr="0094376D">
        <w:rPr>
          <w:rFonts w:ascii="Times New Roman" w:eastAsia="Times New Roman" w:hAnsi="Times New Roman" w:cs="Times New Roman"/>
          <w:b/>
          <w:sz w:val="24"/>
          <w:szCs w:val="24"/>
          <w:lang w:eastAsia="ru-RU"/>
        </w:rPr>
        <w:t>анализ и синтез.</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b/>
          <w:sz w:val="24"/>
          <w:szCs w:val="24"/>
          <w:lang w:eastAsia="ru-RU"/>
        </w:rPr>
        <w:t xml:space="preserve">Анализ </w:t>
      </w:r>
      <w:r w:rsidRPr="0094376D">
        <w:rPr>
          <w:rFonts w:ascii="Times New Roman" w:eastAsia="Times New Roman" w:hAnsi="Times New Roman" w:cs="Times New Roman"/>
          <w:sz w:val="24"/>
          <w:szCs w:val="24"/>
          <w:lang w:eastAsia="ru-RU"/>
        </w:rPr>
        <w:t>связан с выделением элементов данного объекта, его признаков или свойств.</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b/>
          <w:sz w:val="24"/>
          <w:szCs w:val="24"/>
          <w:lang w:eastAsia="ru-RU"/>
        </w:rPr>
        <w:t>Синтез</w:t>
      </w:r>
      <w:r w:rsidRPr="0094376D">
        <w:rPr>
          <w:rFonts w:ascii="Times New Roman" w:eastAsia="Times New Roman" w:hAnsi="Times New Roman" w:cs="Times New Roman"/>
          <w:sz w:val="24"/>
          <w:szCs w:val="24"/>
          <w:lang w:eastAsia="ru-RU"/>
        </w:rPr>
        <w:t xml:space="preserve"> – соединение различных элементов, сторон объекта в единое целое.</w:t>
      </w:r>
    </w:p>
    <w:p w:rsidR="005F7A7E" w:rsidRPr="0094376D" w:rsidRDefault="005F7A7E"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В мыслительной деятельности анализ и синтез дополняют друг друга. Формированию и развитию данных мыслительных операций способствует решение задач, в которых от учащихся требуется проводить правильные рассуждения, рассматривать объекты с разных сторон, указывать их различные и схожие свойства, а также ставить различные вопросы относительно данного объекта. </w:t>
      </w:r>
    </w:p>
    <w:p w:rsidR="005F7A7E" w:rsidRPr="0094376D" w:rsidRDefault="00CA2CFF" w:rsidP="0094376D">
      <w:pPr>
        <w:pStyle w:val="a4"/>
        <w:spacing w:before="0" w:beforeAutospacing="0" w:after="0" w:afterAutospacing="0"/>
        <w:ind w:firstLine="567"/>
        <w:rPr>
          <w:b/>
          <w:bCs/>
        </w:rPr>
      </w:pPr>
      <w:r w:rsidRPr="0094376D">
        <w:t xml:space="preserve"> </w:t>
      </w:r>
      <w:r w:rsidR="005F7A7E" w:rsidRPr="0094376D">
        <w:t>Приведем примеры таких заданий для учащихся 5-6 классов:</w:t>
      </w:r>
      <w:r w:rsidR="005F7A7E" w:rsidRPr="0094376D">
        <w:rPr>
          <w:b/>
          <w:bCs/>
        </w:rPr>
        <w:t xml:space="preserve"> </w:t>
      </w:r>
    </w:p>
    <w:p w:rsidR="005F7A7E" w:rsidRPr="0094376D" w:rsidRDefault="005F7A7E" w:rsidP="005F7A7E">
      <w:pPr>
        <w:pStyle w:val="a4"/>
        <w:spacing w:before="0" w:beforeAutospacing="0"/>
      </w:pPr>
      <w:r w:rsidRPr="0094376D">
        <w:rPr>
          <w:b/>
          <w:bCs/>
        </w:rPr>
        <w:lastRenderedPageBreak/>
        <w:t>1.</w:t>
      </w:r>
      <w:r w:rsidRPr="0094376D">
        <w:t xml:space="preserve"> Как разрезать фигуру на четыре равные части?</w:t>
      </w:r>
    </w:p>
    <w:p w:rsidR="005F7A7E" w:rsidRPr="0094376D" w:rsidRDefault="005F7A7E" w:rsidP="005F7A7E">
      <w:pPr>
        <w:pStyle w:val="a4"/>
        <w:jc w:val="center"/>
      </w:pPr>
      <w:r w:rsidRPr="0094376D">
        <w:rPr>
          <w:b/>
          <w:bCs/>
          <w:noProof/>
        </w:rPr>
        <w:drawing>
          <wp:inline distT="0" distB="0" distL="0" distR="0">
            <wp:extent cx="1238250" cy="1257300"/>
            <wp:effectExtent l="19050" t="0" r="0" b="0"/>
            <wp:docPr id="1" name="Рисунок 1" descr="http://festival.1september.ru/articles/21320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213208/img1.JPG"/>
                    <pic:cNvPicPr>
                      <a:picLocks noChangeAspect="1" noChangeArrowheads="1"/>
                    </pic:cNvPicPr>
                  </pic:nvPicPr>
                  <pic:blipFill>
                    <a:blip r:embed="rId5" r:link="rId6"/>
                    <a:srcRect/>
                    <a:stretch>
                      <a:fillRect/>
                    </a:stretch>
                  </pic:blipFill>
                  <pic:spPr bwMode="auto">
                    <a:xfrm>
                      <a:off x="0" y="0"/>
                      <a:ext cx="1238250" cy="1257300"/>
                    </a:xfrm>
                    <a:prstGeom prst="rect">
                      <a:avLst/>
                    </a:prstGeom>
                    <a:noFill/>
                    <a:ln w="9525">
                      <a:noFill/>
                      <a:miter lim="800000"/>
                      <a:headEnd/>
                      <a:tailEnd/>
                    </a:ln>
                  </pic:spPr>
                </pic:pic>
              </a:graphicData>
            </a:graphic>
          </wp:inline>
        </w:drawing>
      </w:r>
    </w:p>
    <w:p w:rsidR="005F7A7E" w:rsidRPr="0094376D" w:rsidRDefault="005F7A7E" w:rsidP="005F7A7E">
      <w:pPr>
        <w:spacing w:before="100" w:beforeAutospacing="1" w:after="100" w:afterAutospacing="1"/>
        <w:rPr>
          <w:rFonts w:ascii="Times New Roman" w:eastAsia="Times New Roman" w:hAnsi="Times New Roman" w:cs="Times New Roman"/>
          <w:sz w:val="24"/>
          <w:szCs w:val="24"/>
          <w:lang w:eastAsia="ru-RU"/>
        </w:rPr>
      </w:pPr>
    </w:p>
    <w:p w:rsidR="005F7A7E" w:rsidRPr="0094376D" w:rsidRDefault="0094376D" w:rsidP="005F7A7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7A7E" w:rsidRPr="0094376D">
        <w:rPr>
          <w:rFonts w:ascii="Times New Roman" w:eastAsia="Times New Roman" w:hAnsi="Times New Roman" w:cs="Times New Roman"/>
          <w:sz w:val="24"/>
          <w:szCs w:val="24"/>
          <w:lang w:eastAsia="ru-RU"/>
        </w:rPr>
        <w:t>. Какой знак надо поставить между 7 и 8, чтобы получилось число больше 7, но меньшее 8?</w:t>
      </w:r>
    </w:p>
    <w:p w:rsidR="005F7A7E" w:rsidRPr="0094376D" w:rsidRDefault="0094376D" w:rsidP="005F7A7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F7A7E" w:rsidRPr="0094376D">
        <w:rPr>
          <w:rFonts w:ascii="Times New Roman" w:eastAsia="Times New Roman" w:hAnsi="Times New Roman" w:cs="Times New Roman"/>
          <w:sz w:val="24"/>
          <w:szCs w:val="24"/>
          <w:lang w:eastAsia="ru-RU"/>
        </w:rPr>
        <w:t xml:space="preserve">. Два мотоциклиста едут навстречу друг другу. Скорость одного из них равна (в км/ч) площади прямоугольника со сторонами 31 и 2. Скорость другого мотоциклиста составляет 10% от 540. Через сколько часов мотоциклисты встретятся, если сейчас между ними расстояние, равное (в км) количеству кубиков с ребром, равным 1, составляющих прямоугольный параллелепипед с измерениями 29, 4 и 3? </w:t>
      </w:r>
    </w:p>
    <w:p w:rsidR="005F7A7E" w:rsidRPr="0094376D" w:rsidRDefault="0094376D" w:rsidP="005F7A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F7A7E" w:rsidRPr="0094376D">
        <w:rPr>
          <w:rFonts w:ascii="Times New Roman" w:eastAsia="Times New Roman" w:hAnsi="Times New Roman" w:cs="Times New Roman"/>
          <w:sz w:val="24"/>
          <w:szCs w:val="24"/>
          <w:lang w:eastAsia="ru-RU"/>
        </w:rPr>
        <w:t>. Задача из рассказа А. П. Чехова «Репетитор».</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Купец купил 138 аршин черного и синего сукна за 540 р. Спрашивается: сколько аршин купил он того и другого, если синее стоило 5р. за аршин, а черное 3 р? </w:t>
      </w:r>
    </w:p>
    <w:p w:rsidR="005F7A7E" w:rsidRPr="0094376D" w:rsidRDefault="005F7A7E" w:rsidP="005F7A7E">
      <w:pPr>
        <w:rPr>
          <w:rFonts w:ascii="Times New Roman" w:eastAsia="Times New Roman" w:hAnsi="Times New Roman" w:cs="Times New Roman"/>
          <w:sz w:val="24"/>
          <w:szCs w:val="24"/>
          <w:lang w:eastAsia="ru-RU"/>
        </w:rPr>
      </w:pPr>
    </w:p>
    <w:p w:rsidR="005F7A7E" w:rsidRPr="0094376D" w:rsidRDefault="0094376D" w:rsidP="005F7A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7A7E" w:rsidRPr="0094376D">
        <w:rPr>
          <w:rFonts w:ascii="Times New Roman" w:eastAsia="Times New Roman" w:hAnsi="Times New Roman" w:cs="Times New Roman"/>
          <w:sz w:val="24"/>
          <w:szCs w:val="24"/>
          <w:lang w:eastAsia="ru-RU"/>
        </w:rPr>
        <w:t>. Пользуясь цифрами от 1 до 9 и знаками действий, напишите число 100, выполняя условие, что цифры надо писать по порядку.</w:t>
      </w:r>
    </w:p>
    <w:p w:rsidR="005F7A7E" w:rsidRPr="0094376D" w:rsidRDefault="0094376D" w:rsidP="005F7A7E">
      <w:pPr>
        <w:pStyle w:val="a4"/>
      </w:pPr>
      <w:r>
        <w:t>6</w:t>
      </w:r>
      <w:r w:rsidR="005F7A7E" w:rsidRPr="0094376D">
        <w:t xml:space="preserve">. (Старинная задача) Собака усмотрела в 150 саженях зайца, который пробегает в 2 минуты по 500 сажен, а собака в 5 минут – 1300 сажен. Спрашивается, в какое время собака догонит зайца? </w:t>
      </w:r>
    </w:p>
    <w:p w:rsidR="005F7A7E" w:rsidRPr="0094376D" w:rsidRDefault="005F7A7E" w:rsidP="005F7A7E">
      <w:pPr>
        <w:pStyle w:val="a4"/>
        <w:spacing w:before="0" w:beforeAutospacing="0" w:after="0" w:afterAutospacing="0"/>
        <w:ind w:firstLine="567"/>
      </w:pPr>
      <w:r w:rsidRPr="0094376D">
        <w:t>Решение таких задач знакомит учащихся с различными способами рассуждений при решении проблем, способствует постепенному переходу к более развитым формам анализа и синтеза, когда аналитически мыслящий ученик осознает содержание своих мыслей и может передать письменно или устно другому человеку. Огромную роль в развитии этих мыслительных операций играет направляющее слово учителя, организующее, регулирующее и контролирующее анализ и синтез, проводимые учениками.</w:t>
      </w:r>
    </w:p>
    <w:p w:rsidR="005F7A7E" w:rsidRPr="0094376D" w:rsidRDefault="005F7A7E" w:rsidP="005F7A7E">
      <w:pPr>
        <w:pStyle w:val="a4"/>
        <w:spacing w:before="0" w:beforeAutospacing="0" w:after="0" w:afterAutospacing="0"/>
        <w:ind w:firstLine="567"/>
      </w:pPr>
      <w:r w:rsidRPr="0094376D">
        <w:t>Полезными при развитии умения проводить анализ и синтез являются упражнения в формулировании мысли другими словами, когда берется фраза (задача полностью, вопрос к задаче, указание к выполнению упражнения, определение объекта) и предлагается пересказать ее другими словами, не искажая первоначального смысла высказывания.</w:t>
      </w:r>
    </w:p>
    <w:p w:rsidR="005F7A7E" w:rsidRPr="0094376D" w:rsidRDefault="005F7A7E" w:rsidP="005F7A7E">
      <w:pPr>
        <w:rPr>
          <w:rFonts w:ascii="Times New Roman" w:eastAsia="Times New Roman" w:hAnsi="Times New Roman" w:cs="Times New Roman"/>
          <w:sz w:val="24"/>
          <w:szCs w:val="24"/>
          <w:lang w:eastAsia="ru-RU"/>
        </w:rPr>
      </w:pPr>
    </w:p>
    <w:p w:rsidR="005F7A7E" w:rsidRPr="0094376D" w:rsidRDefault="005F7A7E" w:rsidP="005F7A7E">
      <w:pPr>
        <w:ind w:firstLine="567"/>
        <w:rPr>
          <w:rFonts w:ascii="Times New Roman" w:eastAsia="Times New Roman" w:hAnsi="Times New Roman" w:cs="Times New Roman"/>
          <w:b/>
          <w:sz w:val="24"/>
          <w:szCs w:val="24"/>
          <w:lang w:eastAsia="ru-RU"/>
        </w:rPr>
      </w:pPr>
      <w:r w:rsidRPr="0094376D">
        <w:rPr>
          <w:rFonts w:ascii="Times New Roman" w:eastAsia="Times New Roman" w:hAnsi="Times New Roman" w:cs="Times New Roman"/>
          <w:sz w:val="24"/>
          <w:szCs w:val="24"/>
          <w:lang w:eastAsia="ru-RU"/>
        </w:rPr>
        <w:t xml:space="preserve">Другой мыслительной операцией, способствующей развитию креативных способностей учащихся, и которой должны овладеть ученики, является </w:t>
      </w:r>
      <w:r w:rsidRPr="0094376D">
        <w:rPr>
          <w:rFonts w:ascii="Times New Roman" w:eastAsia="Times New Roman" w:hAnsi="Times New Roman" w:cs="Times New Roman"/>
          <w:b/>
          <w:sz w:val="24"/>
          <w:szCs w:val="24"/>
          <w:lang w:eastAsia="ru-RU"/>
        </w:rPr>
        <w:t xml:space="preserve">сравнение. </w:t>
      </w:r>
    </w:p>
    <w:p w:rsidR="005F7A7E" w:rsidRPr="0094376D" w:rsidRDefault="005F7A7E" w:rsidP="005F7A7E">
      <w:pPr>
        <w:spacing w:before="100" w:beforeAutospacing="1" w:after="100" w:afterAutospacing="1"/>
        <w:ind w:left="-426"/>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Формированию приема сравнения способствуют задания, в которых требуется сравнить объекты, указать их признаки и свойства, найти сходства и различия. </w:t>
      </w:r>
      <w:r w:rsidR="00CA2CFF" w:rsidRPr="0094376D">
        <w:rPr>
          <w:rFonts w:ascii="Times New Roman" w:eastAsia="Times New Roman" w:hAnsi="Times New Roman" w:cs="Times New Roman"/>
          <w:sz w:val="24"/>
          <w:szCs w:val="24"/>
          <w:lang w:eastAsia="ru-RU"/>
        </w:rPr>
        <w:t xml:space="preserve"> (слайд №19)</w:t>
      </w:r>
    </w:p>
    <w:p w:rsidR="005F7A7E" w:rsidRPr="0094376D" w:rsidRDefault="005F7A7E" w:rsidP="005F7A7E">
      <w:pPr>
        <w:ind w:left="-426"/>
        <w:rPr>
          <w:rFonts w:ascii="Times New Roman" w:hAnsi="Times New Roman" w:cs="Times New Roman"/>
          <w:noProof/>
          <w:color w:val="000000"/>
          <w:sz w:val="24"/>
          <w:szCs w:val="24"/>
        </w:rPr>
      </w:pPr>
      <w:r w:rsidRPr="0094376D">
        <w:rPr>
          <w:rFonts w:ascii="Times New Roman" w:hAnsi="Times New Roman" w:cs="Times New Roman"/>
          <w:b/>
          <w:bCs/>
          <w:color w:val="000000"/>
          <w:sz w:val="24"/>
          <w:szCs w:val="24"/>
        </w:rPr>
        <w:lastRenderedPageBreak/>
        <w:t>1</w:t>
      </w:r>
      <w:r w:rsidRPr="0094376D">
        <w:rPr>
          <w:rFonts w:ascii="Times New Roman" w:hAnsi="Times New Roman" w:cs="Times New Roman"/>
          <w:color w:val="000000"/>
          <w:sz w:val="24"/>
          <w:szCs w:val="24"/>
        </w:rPr>
        <w:t xml:space="preserve">. Что общего у этих фигур?   </w:t>
      </w:r>
      <w:r w:rsidRPr="0094376D">
        <w:rPr>
          <w:rFonts w:ascii="Times New Roman" w:hAnsi="Times New Roman" w:cs="Times New Roman"/>
          <w:noProof/>
          <w:sz w:val="24"/>
          <w:szCs w:val="24"/>
        </w:rPr>
        <w:t xml:space="preserve"> </w:t>
      </w:r>
      <w:r w:rsidRPr="0094376D">
        <w:rPr>
          <w:rFonts w:ascii="Times New Roman" w:hAnsi="Times New Roman" w:cs="Times New Roman"/>
          <w:noProof/>
          <w:color w:val="000000"/>
          <w:sz w:val="24"/>
          <w:szCs w:val="24"/>
          <w:lang w:eastAsia="ru-RU"/>
        </w:rPr>
        <w:drawing>
          <wp:inline distT="0" distB="0" distL="0" distR="0">
            <wp:extent cx="1266825" cy="1047750"/>
            <wp:effectExtent l="19050" t="0" r="9525" b="0"/>
            <wp:docPr id="2" name="Рисунок 1" descr="http://delicatestyle.com/wp-content/uploads/2009/06/1_pic-t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elicatestyle.com/wp-content/uploads/2009/06/1_pic-to-test.jpg"/>
                    <pic:cNvPicPr>
                      <a:picLocks noChangeAspect="1" noChangeArrowheads="1"/>
                    </pic:cNvPicPr>
                  </pic:nvPicPr>
                  <pic:blipFill>
                    <a:blip r:embed="rId7"/>
                    <a:srcRect/>
                    <a:stretch>
                      <a:fillRect/>
                    </a:stretch>
                  </pic:blipFill>
                  <pic:spPr bwMode="auto">
                    <a:xfrm>
                      <a:off x="0" y="0"/>
                      <a:ext cx="1266825" cy="1047750"/>
                    </a:xfrm>
                    <a:prstGeom prst="rect">
                      <a:avLst/>
                    </a:prstGeom>
                    <a:noFill/>
                    <a:ln w="9525">
                      <a:noFill/>
                      <a:miter lim="800000"/>
                      <a:headEnd/>
                      <a:tailEnd/>
                    </a:ln>
                  </pic:spPr>
                </pic:pic>
              </a:graphicData>
            </a:graphic>
          </wp:inline>
        </w:drawing>
      </w:r>
    </w:p>
    <w:p w:rsidR="005F7A7E" w:rsidRPr="0094376D" w:rsidRDefault="005F7A7E" w:rsidP="005F7A7E">
      <w:pPr>
        <w:rPr>
          <w:rFonts w:ascii="Times New Roman" w:eastAsia="Times New Roman" w:hAnsi="Times New Roman" w:cs="Times New Roman"/>
          <w:sz w:val="24"/>
          <w:szCs w:val="24"/>
          <w:lang w:eastAsia="ru-RU"/>
        </w:rPr>
      </w:pP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(дается девять фигур, составленных из 10 геометрических фигур и, например, изображающих фигуру человека).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Изображают фигуру человека.</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Фигура составлена из 10 элементов.</w:t>
      </w:r>
    </w:p>
    <w:p w:rsidR="005F7A7E" w:rsidRPr="0094376D" w:rsidRDefault="005F7A7E" w:rsidP="005F7A7E">
      <w:pPr>
        <w:spacing w:before="100" w:beforeAutospacing="1" w:after="100" w:afterAutospacing="1"/>
        <w:ind w:left="-426"/>
        <w:rPr>
          <w:rFonts w:ascii="Times New Roman" w:hAnsi="Times New Roman" w:cs="Times New Roman"/>
          <w:noProof/>
          <w:sz w:val="24"/>
          <w:szCs w:val="24"/>
        </w:rPr>
      </w:pPr>
      <w:r w:rsidRPr="0094376D">
        <w:rPr>
          <w:rFonts w:ascii="Times New Roman" w:eastAsia="Times New Roman" w:hAnsi="Times New Roman" w:cs="Times New Roman"/>
          <w:sz w:val="24"/>
          <w:szCs w:val="24"/>
          <w:lang w:eastAsia="ru-RU"/>
        </w:rPr>
        <w:t xml:space="preserve">      Среди элементов - треугольники, круги, квадраты.</w:t>
      </w:r>
      <w:r w:rsidRPr="0094376D">
        <w:rPr>
          <w:rFonts w:ascii="Times New Roman" w:hAnsi="Times New Roman" w:cs="Times New Roman"/>
          <w:noProof/>
          <w:sz w:val="24"/>
          <w:szCs w:val="24"/>
        </w:rPr>
        <w:t xml:space="preserve"> </w:t>
      </w:r>
      <w:r w:rsidRPr="0094376D">
        <w:rPr>
          <w:rFonts w:ascii="Times New Roman" w:hAnsi="Times New Roman" w:cs="Times New Roman"/>
          <w:noProof/>
          <w:color w:val="000000"/>
          <w:sz w:val="24"/>
          <w:szCs w:val="24"/>
          <w:lang w:eastAsia="ru-RU"/>
        </w:rPr>
        <w:drawing>
          <wp:inline distT="0" distB="0" distL="0" distR="0">
            <wp:extent cx="800100" cy="666750"/>
            <wp:effectExtent l="19050" t="0" r="0" b="0"/>
            <wp:docPr id="3" name="Рисунок 2" descr="http://www.nlp.ru/pics/gif/artic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nlp.ru/pics/gif/article3.gif"/>
                    <pic:cNvPicPr>
                      <a:picLocks noChangeAspect="1" noChangeArrowheads="1"/>
                    </pic:cNvPicPr>
                  </pic:nvPicPr>
                  <pic:blipFill>
                    <a:blip r:embed="rId8"/>
                    <a:srcRect/>
                    <a:stretch>
                      <a:fillRect/>
                    </a:stretch>
                  </pic:blipFill>
                  <pic:spPr bwMode="auto">
                    <a:xfrm>
                      <a:off x="0" y="0"/>
                      <a:ext cx="800100" cy="666750"/>
                    </a:xfrm>
                    <a:prstGeom prst="rect">
                      <a:avLst/>
                    </a:prstGeom>
                    <a:noFill/>
                    <a:ln w="9525">
                      <a:noFill/>
                      <a:miter lim="800000"/>
                      <a:headEnd/>
                      <a:tailEnd/>
                    </a:ln>
                  </pic:spPr>
                </pic:pic>
              </a:graphicData>
            </a:graphic>
          </wp:inline>
        </w:drawing>
      </w:r>
    </w:p>
    <w:p w:rsidR="005F7A7E" w:rsidRPr="0094376D" w:rsidRDefault="005F7A7E" w:rsidP="005F7A7E">
      <w:pPr>
        <w:spacing w:before="100" w:beforeAutospacing="1" w:after="100" w:afterAutospacing="1"/>
        <w:ind w:left="-426"/>
        <w:rPr>
          <w:rFonts w:ascii="Times New Roman" w:hAnsi="Times New Roman" w:cs="Times New Roman"/>
          <w:noProof/>
          <w:color w:val="000000"/>
          <w:sz w:val="24"/>
          <w:szCs w:val="24"/>
        </w:rPr>
      </w:pPr>
      <w:r w:rsidRPr="0094376D">
        <w:rPr>
          <w:rFonts w:ascii="Times New Roman" w:eastAsia="Times New Roman" w:hAnsi="Times New Roman" w:cs="Times New Roman"/>
          <w:b/>
          <w:sz w:val="24"/>
          <w:szCs w:val="24"/>
          <w:lang w:eastAsia="ru-RU"/>
        </w:rPr>
        <w:t>2.</w:t>
      </w:r>
      <w:r w:rsidRPr="0094376D">
        <w:rPr>
          <w:rFonts w:ascii="Times New Roman" w:eastAsia="Times New Roman" w:hAnsi="Times New Roman" w:cs="Times New Roman"/>
          <w:sz w:val="24"/>
          <w:szCs w:val="24"/>
          <w:lang w:eastAsia="ru-RU"/>
        </w:rPr>
        <w:t xml:space="preserve"> Укажите лишнюю фигуру? </w:t>
      </w:r>
    </w:p>
    <w:p w:rsidR="005F7A7E" w:rsidRPr="0094376D" w:rsidRDefault="00CA2CFF"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w:t>
      </w:r>
      <w:r w:rsidR="005F7A7E" w:rsidRPr="0094376D">
        <w:rPr>
          <w:rFonts w:ascii="Times New Roman" w:eastAsia="Times New Roman" w:hAnsi="Times New Roman" w:cs="Times New Roman"/>
          <w:sz w:val="24"/>
          <w:szCs w:val="24"/>
          <w:lang w:eastAsia="ru-RU"/>
        </w:rPr>
        <w:t xml:space="preserve">Круг - единственная фигура, которая не имеет углов.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Квадрат</w:t>
      </w:r>
      <w:r w:rsidR="00CA2CFF" w:rsidRPr="0094376D">
        <w:rPr>
          <w:rFonts w:ascii="Times New Roman" w:eastAsia="Times New Roman" w:hAnsi="Times New Roman" w:cs="Times New Roman"/>
          <w:sz w:val="24"/>
          <w:szCs w:val="24"/>
          <w:lang w:eastAsia="ru-RU"/>
        </w:rPr>
        <w:t xml:space="preserve"> </w:t>
      </w:r>
      <w:r w:rsidRPr="0094376D">
        <w:rPr>
          <w:rFonts w:ascii="Times New Roman" w:eastAsia="Times New Roman" w:hAnsi="Times New Roman" w:cs="Times New Roman"/>
          <w:sz w:val="24"/>
          <w:szCs w:val="24"/>
          <w:lang w:eastAsia="ru-RU"/>
        </w:rPr>
        <w:t xml:space="preserve">- единственная фигура, имеющая четыре прямых угла.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Треугольник - это единственный несимметричный объект.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Сектор - единственная из всех фигур, которая содержит и прямые линии, и кривые.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Полумесяц - единственная фигура, которая имеет выемку. </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Каждая из фигур чем-то отличается от всех других, но в то же время все они в равной степени имеют признаки, которые их объединяют.</w:t>
      </w:r>
    </w:p>
    <w:p w:rsidR="005F7A7E" w:rsidRPr="0094376D" w:rsidRDefault="00CA2CFF" w:rsidP="005F7A7E">
      <w:pPr>
        <w:pStyle w:val="a4"/>
        <w:spacing w:before="0" w:beforeAutospacing="0" w:after="0" w:afterAutospacing="0"/>
        <w:ind w:firstLine="567"/>
      </w:pPr>
      <w:r w:rsidRPr="0094376D">
        <w:t xml:space="preserve"> </w:t>
      </w:r>
      <w:r w:rsidR="005F7A7E" w:rsidRPr="0094376D">
        <w:t xml:space="preserve">Развитию креативности способствует и </w:t>
      </w:r>
      <w:r w:rsidR="005F7A7E" w:rsidRPr="0094376D">
        <w:rPr>
          <w:b/>
        </w:rPr>
        <w:t>аналогия.</w:t>
      </w:r>
      <w:r w:rsidR="005F7A7E" w:rsidRPr="0094376D">
        <w:t xml:space="preserve"> Это такая мыслительная операция, с помощью которой находится сходство между объектами в некотором отношении. Использование аналогии в математике является одним из основных методов при поиске доказательства теоремы, решении текстовых задач. </w:t>
      </w:r>
      <w:r w:rsidRPr="0094376D">
        <w:t xml:space="preserve">Можно широко применять </w:t>
      </w:r>
      <w:r w:rsidR="005F7A7E" w:rsidRPr="0094376D">
        <w:t xml:space="preserve">аналогию при решении текстовых задач. Это: </w:t>
      </w:r>
    </w:p>
    <w:p w:rsidR="005F7A7E" w:rsidRPr="0094376D" w:rsidRDefault="005F7A7E" w:rsidP="005F7A7E">
      <w:pPr>
        <w:numPr>
          <w:ilvl w:val="0"/>
          <w:numId w:val="4"/>
        </w:numPr>
        <w:spacing w:before="100" w:beforeAutospacing="1" w:after="100" w:afterAutospacing="1"/>
        <w:rPr>
          <w:rFonts w:ascii="Times New Roman" w:hAnsi="Times New Roman" w:cs="Times New Roman"/>
          <w:sz w:val="24"/>
          <w:szCs w:val="24"/>
        </w:rPr>
      </w:pPr>
      <w:r w:rsidRPr="0094376D">
        <w:rPr>
          <w:rFonts w:ascii="Times New Roman" w:hAnsi="Times New Roman" w:cs="Times New Roman"/>
          <w:sz w:val="24"/>
          <w:szCs w:val="24"/>
        </w:rPr>
        <w:t>Задачи на предположение;</w:t>
      </w:r>
    </w:p>
    <w:p w:rsidR="005F7A7E" w:rsidRPr="0094376D" w:rsidRDefault="005F7A7E" w:rsidP="005F7A7E">
      <w:pPr>
        <w:numPr>
          <w:ilvl w:val="0"/>
          <w:numId w:val="4"/>
        </w:numPr>
        <w:spacing w:before="100" w:beforeAutospacing="1" w:after="100" w:afterAutospacing="1"/>
        <w:rPr>
          <w:rFonts w:ascii="Times New Roman" w:hAnsi="Times New Roman" w:cs="Times New Roman"/>
          <w:sz w:val="24"/>
          <w:szCs w:val="24"/>
        </w:rPr>
      </w:pPr>
      <w:r w:rsidRPr="0094376D">
        <w:rPr>
          <w:rFonts w:ascii="Times New Roman" w:hAnsi="Times New Roman" w:cs="Times New Roman"/>
          <w:sz w:val="24"/>
          <w:szCs w:val="24"/>
        </w:rPr>
        <w:t>Задачи на движение по суше;</w:t>
      </w:r>
    </w:p>
    <w:p w:rsidR="005F7A7E" w:rsidRPr="0094376D" w:rsidRDefault="005F7A7E" w:rsidP="005F7A7E">
      <w:pPr>
        <w:numPr>
          <w:ilvl w:val="0"/>
          <w:numId w:val="4"/>
        </w:numPr>
        <w:spacing w:before="100" w:beforeAutospacing="1" w:after="100" w:afterAutospacing="1"/>
        <w:rPr>
          <w:rFonts w:ascii="Times New Roman" w:hAnsi="Times New Roman" w:cs="Times New Roman"/>
          <w:sz w:val="24"/>
          <w:szCs w:val="24"/>
        </w:rPr>
      </w:pPr>
      <w:r w:rsidRPr="0094376D">
        <w:rPr>
          <w:rFonts w:ascii="Times New Roman" w:hAnsi="Times New Roman" w:cs="Times New Roman"/>
          <w:sz w:val="24"/>
          <w:szCs w:val="24"/>
        </w:rPr>
        <w:t>Задачи на движение по воде;</w:t>
      </w:r>
    </w:p>
    <w:p w:rsidR="005F7A7E" w:rsidRPr="0094376D" w:rsidRDefault="005F7A7E" w:rsidP="005F7A7E">
      <w:pPr>
        <w:numPr>
          <w:ilvl w:val="0"/>
          <w:numId w:val="4"/>
        </w:numPr>
        <w:spacing w:before="100" w:beforeAutospacing="1" w:after="100" w:afterAutospacing="1"/>
        <w:rPr>
          <w:rFonts w:ascii="Times New Roman" w:hAnsi="Times New Roman" w:cs="Times New Roman"/>
          <w:sz w:val="24"/>
          <w:szCs w:val="24"/>
        </w:rPr>
      </w:pPr>
      <w:r w:rsidRPr="0094376D">
        <w:rPr>
          <w:rFonts w:ascii="Times New Roman" w:hAnsi="Times New Roman" w:cs="Times New Roman"/>
          <w:sz w:val="24"/>
          <w:szCs w:val="24"/>
        </w:rPr>
        <w:t>Задачи на части;</w:t>
      </w:r>
    </w:p>
    <w:p w:rsidR="005F7A7E" w:rsidRPr="0094376D" w:rsidRDefault="005F7A7E" w:rsidP="005F7A7E">
      <w:pPr>
        <w:numPr>
          <w:ilvl w:val="0"/>
          <w:numId w:val="4"/>
        </w:numPr>
        <w:spacing w:before="100" w:beforeAutospacing="1" w:after="100" w:afterAutospacing="1"/>
        <w:rPr>
          <w:rFonts w:ascii="Times New Roman" w:hAnsi="Times New Roman" w:cs="Times New Roman"/>
          <w:sz w:val="24"/>
          <w:szCs w:val="24"/>
        </w:rPr>
      </w:pPr>
      <w:r w:rsidRPr="0094376D">
        <w:rPr>
          <w:rFonts w:ascii="Times New Roman" w:hAnsi="Times New Roman" w:cs="Times New Roman"/>
          <w:sz w:val="24"/>
          <w:szCs w:val="24"/>
        </w:rPr>
        <w:t>Геометрические задачи на разрезание;</w:t>
      </w:r>
    </w:p>
    <w:p w:rsidR="005F7A7E" w:rsidRPr="0094376D" w:rsidRDefault="005F7A7E" w:rsidP="005F7A7E">
      <w:pPr>
        <w:numPr>
          <w:ilvl w:val="0"/>
          <w:numId w:val="4"/>
        </w:numPr>
        <w:spacing w:before="100" w:beforeAutospacing="1" w:after="100" w:afterAutospacing="1"/>
        <w:rPr>
          <w:rFonts w:ascii="Times New Roman" w:hAnsi="Times New Roman" w:cs="Times New Roman"/>
          <w:sz w:val="24"/>
          <w:szCs w:val="24"/>
        </w:rPr>
      </w:pPr>
      <w:r w:rsidRPr="0094376D">
        <w:rPr>
          <w:rFonts w:ascii="Times New Roman" w:hAnsi="Times New Roman" w:cs="Times New Roman"/>
          <w:sz w:val="24"/>
          <w:szCs w:val="24"/>
        </w:rPr>
        <w:t>Задачи на проценты;</w:t>
      </w:r>
    </w:p>
    <w:p w:rsidR="005F7A7E" w:rsidRPr="0094376D" w:rsidRDefault="005F7A7E" w:rsidP="005F7A7E">
      <w:pPr>
        <w:numPr>
          <w:ilvl w:val="0"/>
          <w:numId w:val="4"/>
        </w:numPr>
        <w:spacing w:before="100" w:beforeAutospacing="1" w:after="100" w:afterAutospacing="1"/>
        <w:rPr>
          <w:rFonts w:ascii="Times New Roman" w:hAnsi="Times New Roman" w:cs="Times New Roman"/>
          <w:sz w:val="24"/>
          <w:szCs w:val="24"/>
        </w:rPr>
      </w:pPr>
      <w:r w:rsidRPr="0094376D">
        <w:rPr>
          <w:rFonts w:ascii="Times New Roman" w:hAnsi="Times New Roman" w:cs="Times New Roman"/>
          <w:sz w:val="24"/>
          <w:szCs w:val="24"/>
        </w:rPr>
        <w:t>Задачи, решаемые “с конца”.</w:t>
      </w:r>
    </w:p>
    <w:p w:rsidR="005F7A7E" w:rsidRPr="0094376D" w:rsidRDefault="00CA2CFF"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 </w:t>
      </w:r>
      <w:r w:rsidR="005F7A7E" w:rsidRPr="0094376D">
        <w:rPr>
          <w:rFonts w:ascii="Times New Roman" w:eastAsia="Times New Roman" w:hAnsi="Times New Roman" w:cs="Times New Roman"/>
          <w:sz w:val="24"/>
          <w:szCs w:val="24"/>
          <w:lang w:eastAsia="ru-RU"/>
        </w:rPr>
        <w:t xml:space="preserve"> Для формирования умения проводить аналогию можно использовать задачи на нахождение словесных аналогий, аналогий между различными объектами. </w:t>
      </w:r>
    </w:p>
    <w:p w:rsidR="005F7A7E" w:rsidRPr="0094376D" w:rsidRDefault="005F7A7E"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Например, по аналогии с первой парой подберите недостающее слово в другой паре:</w:t>
      </w:r>
    </w:p>
    <w:p w:rsidR="005F7A7E" w:rsidRPr="0094376D" w:rsidRDefault="005F7A7E" w:rsidP="005F7A7E">
      <w:pPr>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1) влево – вправо, вверх - …</w:t>
      </w:r>
    </w:p>
    <w:p w:rsidR="005F7A7E" w:rsidRPr="0094376D" w:rsidRDefault="005F7A7E" w:rsidP="005F7A7E">
      <w:pPr>
        <w:spacing w:before="100" w:beforeAutospacing="1" w:after="100" w:afterAutospacing="1"/>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2) сумма – сложение, частное - </w:t>
      </w:r>
    </w:p>
    <w:p w:rsidR="005F7A7E" w:rsidRPr="0094376D" w:rsidRDefault="005F7A7E" w:rsidP="005F7A7E">
      <w:pPr>
        <w:spacing w:before="100" w:beforeAutospacing="1" w:after="100" w:afterAutospacing="1"/>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3) квадрат – куб, круг - …</w:t>
      </w:r>
    </w:p>
    <w:p w:rsidR="005F7A7E" w:rsidRPr="0094376D" w:rsidRDefault="005F7A7E" w:rsidP="005F7A7E">
      <w:pPr>
        <w:spacing w:before="100" w:beforeAutospacing="1" w:after="100" w:afterAutospacing="1"/>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4) уменьшаемое – вычитаемое, делимое …</w:t>
      </w:r>
    </w:p>
    <w:p w:rsidR="005F7A7E" w:rsidRPr="0094376D" w:rsidRDefault="005F7A7E" w:rsidP="005F7A7E">
      <w:pPr>
        <w:ind w:firstLine="567"/>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lastRenderedPageBreak/>
        <w:t xml:space="preserve">Такие упражнения развивают воображение учащихся и играют немалую роль в формировании креативности мыслительной деятельности. Кроме того, систематические упражнения такого рода дают возможность усвоить алгоритм нахождения аналогов – по функциям, по признакам, по подсистемам. </w:t>
      </w:r>
    </w:p>
    <w:p w:rsidR="005F7A7E" w:rsidRPr="0094376D" w:rsidRDefault="00CA2CFF" w:rsidP="005F7A7E">
      <w:pPr>
        <w:ind w:left="-425" w:firstLine="567"/>
        <w:jc w:val="both"/>
        <w:rPr>
          <w:rFonts w:ascii="Times New Roman" w:hAnsi="Times New Roman" w:cs="Times New Roman"/>
          <w:b/>
          <w:color w:val="000000"/>
          <w:sz w:val="24"/>
          <w:szCs w:val="24"/>
        </w:rPr>
      </w:pPr>
      <w:r w:rsidRPr="0094376D">
        <w:rPr>
          <w:rFonts w:ascii="Times New Roman" w:hAnsi="Times New Roman" w:cs="Times New Roman"/>
          <w:b/>
          <w:sz w:val="24"/>
          <w:szCs w:val="24"/>
        </w:rPr>
        <w:t xml:space="preserve"> </w:t>
      </w:r>
      <w:r w:rsidR="005F7A7E" w:rsidRPr="0094376D">
        <w:rPr>
          <w:rFonts w:ascii="Times New Roman" w:hAnsi="Times New Roman" w:cs="Times New Roman"/>
          <w:b/>
          <w:sz w:val="24"/>
          <w:szCs w:val="24"/>
        </w:rPr>
        <w:t>Классификация</w:t>
      </w:r>
      <w:r w:rsidR="005F7A7E" w:rsidRPr="0094376D">
        <w:rPr>
          <w:rFonts w:ascii="Times New Roman" w:hAnsi="Times New Roman" w:cs="Times New Roman"/>
          <w:sz w:val="24"/>
          <w:szCs w:val="24"/>
        </w:rPr>
        <w:t xml:space="preserve"> - следующий прием мышления, способствующий развитию креативности. Суть его - в разбиении множества рассматриваемых явлений или объектов на попарно пересекающиеся подмножества. Подобные задачи способствуют развитию умения “узнавать” знакомые объекты, переносить знания в непривычную ситуацию, видеть структуру объекта. Например, найдите “лишнее” число: 1,5; 6,3; 48; 0,9; 1,2.</w:t>
      </w:r>
      <w:r w:rsidR="005F7A7E" w:rsidRPr="0094376D">
        <w:rPr>
          <w:rFonts w:ascii="Times New Roman" w:hAnsi="Times New Roman" w:cs="Times New Roman"/>
          <w:b/>
          <w:color w:val="000000"/>
          <w:sz w:val="24"/>
          <w:szCs w:val="24"/>
        </w:rPr>
        <w:t xml:space="preserve">    </w:t>
      </w:r>
    </w:p>
    <w:p w:rsidR="005F7A7E" w:rsidRPr="0094376D" w:rsidRDefault="005F7A7E" w:rsidP="005F7A7E">
      <w:pPr>
        <w:ind w:left="-426"/>
        <w:jc w:val="both"/>
        <w:rPr>
          <w:rFonts w:ascii="Times New Roman" w:hAnsi="Times New Roman" w:cs="Times New Roman"/>
          <w:color w:val="000000"/>
          <w:sz w:val="24"/>
          <w:szCs w:val="24"/>
        </w:rPr>
      </w:pPr>
    </w:p>
    <w:p w:rsidR="005F7A7E" w:rsidRPr="0094376D" w:rsidRDefault="005F7A7E" w:rsidP="005F7A7E">
      <w:pPr>
        <w:ind w:left="-425" w:firstLine="567"/>
        <w:jc w:val="both"/>
        <w:rPr>
          <w:rFonts w:ascii="Times New Roman" w:hAnsi="Times New Roman" w:cs="Times New Roman"/>
          <w:color w:val="000000"/>
          <w:sz w:val="24"/>
          <w:szCs w:val="24"/>
        </w:rPr>
      </w:pPr>
      <w:r w:rsidRPr="0094376D">
        <w:rPr>
          <w:rFonts w:ascii="Times New Roman" w:hAnsi="Times New Roman" w:cs="Times New Roman"/>
          <w:b/>
          <w:color w:val="000000"/>
          <w:sz w:val="24"/>
          <w:szCs w:val="24"/>
        </w:rPr>
        <w:t xml:space="preserve">  </w:t>
      </w:r>
      <w:r w:rsidRPr="0094376D">
        <w:rPr>
          <w:rFonts w:ascii="Times New Roman" w:hAnsi="Times New Roman" w:cs="Times New Roman"/>
          <w:sz w:val="24"/>
          <w:szCs w:val="24"/>
        </w:rPr>
        <w:t xml:space="preserve">Выполнению мыслительных операций и их развитию, развитию основных качеств креативности способствует </w:t>
      </w:r>
      <w:r w:rsidRPr="0094376D">
        <w:rPr>
          <w:rFonts w:ascii="Times New Roman" w:hAnsi="Times New Roman" w:cs="Times New Roman"/>
          <w:b/>
          <w:sz w:val="24"/>
          <w:szCs w:val="24"/>
        </w:rPr>
        <w:t>решение</w:t>
      </w:r>
      <w:r w:rsidRPr="0094376D">
        <w:rPr>
          <w:rFonts w:ascii="Times New Roman" w:hAnsi="Times New Roman" w:cs="Times New Roman"/>
          <w:b/>
          <w:color w:val="000000"/>
          <w:sz w:val="24"/>
          <w:szCs w:val="24"/>
        </w:rPr>
        <w:t xml:space="preserve"> задач - головоломок, ребусов, занимательных задач, задач на смекалку. </w:t>
      </w:r>
      <w:r w:rsidRPr="0094376D">
        <w:rPr>
          <w:rFonts w:ascii="Times New Roman" w:hAnsi="Times New Roman" w:cs="Times New Roman"/>
          <w:color w:val="000000"/>
          <w:sz w:val="24"/>
          <w:szCs w:val="24"/>
        </w:rPr>
        <w:t xml:space="preserve">При выполнении таких задач учащимся чаще всего приходится пользоваться методом проб и ошибок, что, в конечном счете, развивает интуицию, творчество, способность искать другой способ решения, отказавшись от ложного пути. Поиск решения таких задач воспитывает усидчивость, развивает различные виды памяти, внимание, </w:t>
      </w:r>
      <w:r w:rsidRPr="0094376D">
        <w:rPr>
          <w:rFonts w:ascii="Times New Roman" w:hAnsi="Times New Roman" w:cs="Times New Roman"/>
          <w:sz w:val="24"/>
          <w:szCs w:val="24"/>
        </w:rPr>
        <w:t>пространственное и образное мышление.</w:t>
      </w:r>
    </w:p>
    <w:p w:rsidR="005F7A7E" w:rsidRPr="0094376D" w:rsidRDefault="005F7A7E" w:rsidP="005F7A7E">
      <w:pPr>
        <w:ind w:left="-425" w:firstLine="567"/>
        <w:jc w:val="both"/>
        <w:rPr>
          <w:rFonts w:ascii="Times New Roman" w:hAnsi="Times New Roman" w:cs="Times New Roman"/>
          <w:sz w:val="24"/>
          <w:szCs w:val="24"/>
        </w:rPr>
      </w:pPr>
      <w:r w:rsidRPr="0094376D">
        <w:rPr>
          <w:rFonts w:ascii="Times New Roman" w:hAnsi="Times New Roman" w:cs="Times New Roman"/>
          <w:sz w:val="24"/>
          <w:szCs w:val="24"/>
        </w:rPr>
        <w:t xml:space="preserve">Решение подобных задач способствует развитию умения “узнавать” знакомые объекты, переносить знания в непривычную ситуацию, видеть структуру объекта, находить альтернативные решения. </w:t>
      </w:r>
    </w:p>
    <w:p w:rsidR="005F7A7E" w:rsidRPr="0094376D" w:rsidRDefault="005F7A7E" w:rsidP="005F7A7E">
      <w:pPr>
        <w:ind w:left="-425" w:firstLine="567"/>
        <w:jc w:val="both"/>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Умение обобщать различные понятия говорит о степени развития мыслительной деятельности, осознанности, прочности усвоения и объеме знаний учащихся.</w:t>
      </w:r>
    </w:p>
    <w:p w:rsidR="005F7A7E" w:rsidRPr="0094376D" w:rsidRDefault="005F7A7E" w:rsidP="005F7A7E">
      <w:pPr>
        <w:ind w:left="-425" w:firstLine="567"/>
        <w:jc w:val="both"/>
        <w:rPr>
          <w:rFonts w:ascii="Times New Roman" w:hAnsi="Times New Roman" w:cs="Times New Roman"/>
          <w:color w:val="000000"/>
          <w:sz w:val="24"/>
          <w:szCs w:val="24"/>
        </w:rPr>
      </w:pPr>
      <w:r w:rsidRPr="0094376D">
        <w:rPr>
          <w:rFonts w:ascii="Times New Roman" w:eastAsia="Times New Roman" w:hAnsi="Times New Roman" w:cs="Times New Roman"/>
          <w:sz w:val="24"/>
          <w:szCs w:val="24"/>
          <w:lang w:eastAsia="ru-RU"/>
        </w:rPr>
        <w:t xml:space="preserve"> </w:t>
      </w:r>
      <w:r w:rsidRPr="0094376D">
        <w:rPr>
          <w:rFonts w:ascii="Times New Roman" w:hAnsi="Times New Roman" w:cs="Times New Roman"/>
          <w:sz w:val="24"/>
          <w:szCs w:val="24"/>
        </w:rPr>
        <w:t xml:space="preserve">Большое внимание я уделяю задачам на </w:t>
      </w:r>
      <w:r w:rsidRPr="0094376D">
        <w:rPr>
          <w:rFonts w:ascii="Times New Roman" w:hAnsi="Times New Roman" w:cs="Times New Roman"/>
          <w:b/>
          <w:sz w:val="24"/>
          <w:szCs w:val="24"/>
        </w:rPr>
        <w:t>отыскание закономерностей</w:t>
      </w:r>
      <w:r w:rsidRPr="0094376D">
        <w:rPr>
          <w:rFonts w:ascii="Times New Roman" w:hAnsi="Times New Roman" w:cs="Times New Roman"/>
          <w:sz w:val="24"/>
          <w:szCs w:val="24"/>
        </w:rPr>
        <w:t xml:space="preserve">. Они развивают математическую зоркость, умение мыслить последовательно, обобщать изображенные объекты по признакам или находить отличия. Решая задачи на нахождение закономерностей, учащиеся учатся анализировать, сопоставлять, обобщать. </w:t>
      </w:r>
    </w:p>
    <w:p w:rsidR="005F7A7E" w:rsidRPr="0094376D" w:rsidRDefault="005F7A7E" w:rsidP="005F7A7E">
      <w:pPr>
        <w:ind w:left="-425" w:firstLine="567"/>
        <w:jc w:val="both"/>
        <w:rPr>
          <w:rFonts w:ascii="Times New Roman" w:eastAsia="Times New Roman" w:hAnsi="Times New Roman" w:cs="Times New Roman"/>
          <w:sz w:val="24"/>
          <w:szCs w:val="24"/>
          <w:lang w:eastAsia="ru-RU"/>
        </w:rPr>
      </w:pPr>
      <w:r w:rsidRPr="0094376D">
        <w:rPr>
          <w:rFonts w:ascii="Times New Roman" w:eastAsia="Times New Roman" w:hAnsi="Times New Roman" w:cs="Times New Roman"/>
          <w:sz w:val="24"/>
          <w:szCs w:val="24"/>
          <w:lang w:eastAsia="ru-RU"/>
        </w:rPr>
        <w:t xml:space="preserve">Развитие креативности, умения самостоятельно конструировать свои знания лежит и в основе </w:t>
      </w:r>
      <w:r w:rsidRPr="0094376D">
        <w:rPr>
          <w:rFonts w:ascii="Times New Roman" w:eastAsia="Times New Roman" w:hAnsi="Times New Roman" w:cs="Times New Roman"/>
          <w:b/>
          <w:sz w:val="24"/>
          <w:szCs w:val="24"/>
          <w:lang w:eastAsia="ru-RU"/>
        </w:rPr>
        <w:t>метода проектов</w:t>
      </w:r>
      <w:r w:rsidRPr="0094376D">
        <w:rPr>
          <w:rFonts w:ascii="Times New Roman" w:eastAsia="Times New Roman" w:hAnsi="Times New Roman" w:cs="Times New Roman"/>
          <w:sz w:val="24"/>
          <w:szCs w:val="24"/>
          <w:lang w:eastAsia="ru-RU"/>
        </w:rPr>
        <w:t>.</w:t>
      </w:r>
    </w:p>
    <w:p w:rsidR="005F7A7E" w:rsidRPr="0094376D" w:rsidRDefault="005F7A7E" w:rsidP="005F7A7E">
      <w:pPr>
        <w:ind w:left="-426" w:right="57"/>
        <w:jc w:val="both"/>
        <w:rPr>
          <w:rFonts w:ascii="Times New Roman" w:hAnsi="Times New Roman" w:cs="Times New Roman"/>
          <w:spacing w:val="-7"/>
          <w:sz w:val="24"/>
          <w:szCs w:val="24"/>
        </w:rPr>
      </w:pPr>
      <w:r w:rsidRPr="0094376D">
        <w:rPr>
          <w:rFonts w:ascii="Times New Roman" w:hAnsi="Times New Roman" w:cs="Times New Roman"/>
          <w:sz w:val="24"/>
          <w:szCs w:val="24"/>
        </w:rPr>
        <w:t xml:space="preserve">Полезность проекта заключается в том, что мы не рассказываем ребенку ничего лишнего. У него есть право выбора первого шага, хода и даже цели проекта. Идя к этой цели, он сталкивается с тем, что ему приходится "добывать" знания, а затем соединять разрозненные сведения. Он черпает из разных предметных областей только необходимые знания и использует их в той деятельности, которая ему </w:t>
      </w:r>
      <w:proofErr w:type="gramStart"/>
      <w:r w:rsidRPr="0094376D">
        <w:rPr>
          <w:rFonts w:ascii="Times New Roman" w:hAnsi="Times New Roman" w:cs="Times New Roman"/>
          <w:sz w:val="24"/>
          <w:szCs w:val="24"/>
        </w:rPr>
        <w:t>интересна .</w:t>
      </w:r>
      <w:proofErr w:type="gramEnd"/>
      <w:r w:rsidRPr="0094376D">
        <w:rPr>
          <w:rFonts w:ascii="Times New Roman" w:hAnsi="Times New Roman" w:cs="Times New Roman"/>
          <w:spacing w:val="-7"/>
          <w:sz w:val="24"/>
          <w:szCs w:val="24"/>
        </w:rPr>
        <w:t xml:space="preserve">  </w:t>
      </w:r>
    </w:p>
    <w:p w:rsidR="005F7A7E" w:rsidRPr="0094376D" w:rsidRDefault="005F7A7E" w:rsidP="005F7A7E">
      <w:pPr>
        <w:ind w:left="-426" w:right="57"/>
        <w:jc w:val="both"/>
        <w:rPr>
          <w:rFonts w:ascii="Times New Roman" w:hAnsi="Times New Roman" w:cs="Times New Roman"/>
          <w:spacing w:val="-7"/>
          <w:sz w:val="24"/>
          <w:szCs w:val="24"/>
        </w:rPr>
      </w:pPr>
      <w:r w:rsidRPr="0094376D">
        <w:rPr>
          <w:rFonts w:ascii="Times New Roman" w:hAnsi="Times New Roman" w:cs="Times New Roman"/>
          <w:spacing w:val="-7"/>
          <w:sz w:val="24"/>
          <w:szCs w:val="24"/>
        </w:rPr>
        <w:t xml:space="preserve">Применять различные средства и методы обучения для формирования креативности необходимо  как на уроках, так и во </w:t>
      </w:r>
      <w:r w:rsidRPr="0094376D">
        <w:rPr>
          <w:rFonts w:ascii="Times New Roman" w:hAnsi="Times New Roman" w:cs="Times New Roman"/>
          <w:b/>
          <w:spacing w:val="-7"/>
          <w:sz w:val="24"/>
          <w:szCs w:val="24"/>
        </w:rPr>
        <w:t>внеурочной  деятельности</w:t>
      </w:r>
      <w:r w:rsidRPr="0094376D">
        <w:rPr>
          <w:rFonts w:ascii="Times New Roman" w:hAnsi="Times New Roman" w:cs="Times New Roman"/>
          <w:spacing w:val="-7"/>
          <w:sz w:val="24"/>
          <w:szCs w:val="24"/>
        </w:rPr>
        <w:t xml:space="preserve"> учащихся: на занятиях факультатива, кружка, организации проектной работы. </w:t>
      </w:r>
    </w:p>
    <w:p w:rsidR="005F7A7E" w:rsidRPr="0094376D" w:rsidRDefault="001C7179" w:rsidP="005F7A7E">
      <w:pPr>
        <w:pStyle w:val="a4"/>
      </w:pPr>
      <w:r w:rsidRPr="0094376D">
        <w:t xml:space="preserve"> </w:t>
      </w:r>
      <w:bookmarkStart w:id="0" w:name="_GoBack"/>
      <w:bookmarkEnd w:id="0"/>
      <w:r w:rsidR="0013264A" w:rsidRPr="0094376D">
        <w:t xml:space="preserve"> </w:t>
      </w:r>
      <w:r w:rsidR="005F7A7E" w:rsidRPr="0094376D">
        <w:t>В заключении приведу еще одно определение креативности: “</w:t>
      </w:r>
      <w:r w:rsidR="005F7A7E" w:rsidRPr="0094376D">
        <w:rPr>
          <w:b/>
        </w:rPr>
        <w:t xml:space="preserve">Творчество </w:t>
      </w:r>
      <w:r w:rsidR="005F7A7E" w:rsidRPr="0094376D">
        <w:t>– это: копать глубоко, смотреть в оба, слышать запахи, смотреть сквозь, протягивать руки в завтрашний день, слушать кошку, петь в собственном ключе…”</w:t>
      </w:r>
      <w:r w:rsidR="00D53B8A" w:rsidRPr="0094376D">
        <w:rPr>
          <w:rStyle w:val="a8"/>
        </w:rPr>
        <w:t xml:space="preserve"> (Поль </w:t>
      </w:r>
      <w:proofErr w:type="spellStart"/>
      <w:r w:rsidR="00D53B8A" w:rsidRPr="0094376D">
        <w:rPr>
          <w:rStyle w:val="a8"/>
        </w:rPr>
        <w:t>Торра</w:t>
      </w:r>
      <w:r w:rsidR="005F7A7E" w:rsidRPr="0094376D">
        <w:rPr>
          <w:rStyle w:val="a8"/>
        </w:rPr>
        <w:t>нс</w:t>
      </w:r>
      <w:proofErr w:type="spellEnd"/>
      <w:r w:rsidR="005F7A7E" w:rsidRPr="0094376D">
        <w:rPr>
          <w:rStyle w:val="a8"/>
        </w:rPr>
        <w:t>)</w:t>
      </w:r>
    </w:p>
    <w:p w:rsidR="005F7A7E" w:rsidRDefault="005F7A7E" w:rsidP="005F7A7E">
      <w:pPr>
        <w:rPr>
          <w:rFonts w:ascii="Times New Roman" w:hAnsi="Times New Roman" w:cs="Times New Roman"/>
          <w:sz w:val="24"/>
          <w:szCs w:val="24"/>
        </w:rPr>
      </w:pPr>
    </w:p>
    <w:p w:rsidR="0094376D" w:rsidRDefault="0094376D" w:rsidP="005F7A7E">
      <w:pPr>
        <w:rPr>
          <w:rFonts w:ascii="Times New Roman" w:hAnsi="Times New Roman" w:cs="Times New Roman"/>
          <w:sz w:val="24"/>
          <w:szCs w:val="24"/>
        </w:rPr>
      </w:pPr>
    </w:p>
    <w:p w:rsidR="0094376D" w:rsidRDefault="0094376D" w:rsidP="005F7A7E">
      <w:pPr>
        <w:rPr>
          <w:rFonts w:ascii="Times New Roman" w:hAnsi="Times New Roman" w:cs="Times New Roman"/>
          <w:sz w:val="24"/>
          <w:szCs w:val="24"/>
        </w:rPr>
      </w:pPr>
    </w:p>
    <w:p w:rsidR="0094376D" w:rsidRDefault="0094376D" w:rsidP="005F7A7E">
      <w:pPr>
        <w:rPr>
          <w:rFonts w:ascii="Times New Roman" w:hAnsi="Times New Roman" w:cs="Times New Roman"/>
          <w:sz w:val="24"/>
          <w:szCs w:val="24"/>
        </w:rPr>
      </w:pPr>
    </w:p>
    <w:p w:rsidR="0094376D" w:rsidRDefault="0094376D" w:rsidP="005F7A7E">
      <w:pPr>
        <w:rPr>
          <w:rFonts w:ascii="Times New Roman" w:hAnsi="Times New Roman" w:cs="Times New Roman"/>
          <w:sz w:val="24"/>
          <w:szCs w:val="24"/>
        </w:rPr>
      </w:pPr>
    </w:p>
    <w:p w:rsidR="0094376D" w:rsidRDefault="0094376D" w:rsidP="005F7A7E">
      <w:pPr>
        <w:rPr>
          <w:rFonts w:ascii="Times New Roman" w:hAnsi="Times New Roman" w:cs="Times New Roman"/>
          <w:sz w:val="24"/>
          <w:szCs w:val="24"/>
        </w:rPr>
      </w:pPr>
    </w:p>
    <w:p w:rsidR="0094376D" w:rsidRDefault="0094376D" w:rsidP="005F7A7E">
      <w:pPr>
        <w:rPr>
          <w:rFonts w:ascii="Times New Roman" w:hAnsi="Times New Roman" w:cs="Times New Roman"/>
          <w:sz w:val="24"/>
          <w:szCs w:val="24"/>
        </w:rPr>
      </w:pPr>
    </w:p>
    <w:p w:rsidR="0094376D" w:rsidRDefault="0094376D" w:rsidP="005F7A7E">
      <w:pPr>
        <w:rPr>
          <w:rFonts w:ascii="Times New Roman" w:hAnsi="Times New Roman" w:cs="Times New Roman"/>
          <w:sz w:val="24"/>
          <w:szCs w:val="24"/>
        </w:rPr>
      </w:pPr>
    </w:p>
    <w:p w:rsidR="0094376D" w:rsidRDefault="0094376D" w:rsidP="005F7A7E">
      <w:pPr>
        <w:rPr>
          <w:rFonts w:ascii="Times New Roman" w:hAnsi="Times New Roman" w:cs="Times New Roman"/>
          <w:sz w:val="24"/>
          <w:szCs w:val="24"/>
        </w:rPr>
      </w:pPr>
    </w:p>
    <w:p w:rsidR="0094376D" w:rsidRDefault="0094376D" w:rsidP="005F7A7E">
      <w:pPr>
        <w:rPr>
          <w:rFonts w:ascii="Times New Roman" w:hAnsi="Times New Roman" w:cs="Times New Roman"/>
          <w:sz w:val="24"/>
          <w:szCs w:val="24"/>
        </w:rPr>
      </w:pPr>
    </w:p>
    <w:p w:rsidR="0094376D" w:rsidRPr="0094376D" w:rsidRDefault="0094376D" w:rsidP="005F7A7E">
      <w:pPr>
        <w:rPr>
          <w:rFonts w:ascii="Times New Roman" w:hAnsi="Times New Roman" w:cs="Times New Roman"/>
          <w:sz w:val="24"/>
          <w:szCs w:val="24"/>
        </w:rPr>
      </w:pPr>
    </w:p>
    <w:p w:rsidR="005F7A7E" w:rsidRPr="0094376D" w:rsidRDefault="005F7A7E" w:rsidP="005F7A7E">
      <w:pPr>
        <w:ind w:left="-426" w:right="57"/>
        <w:rPr>
          <w:rFonts w:ascii="Times New Roman" w:hAnsi="Times New Roman" w:cs="Times New Roman"/>
          <w:spacing w:val="-7"/>
          <w:sz w:val="24"/>
          <w:szCs w:val="24"/>
        </w:rPr>
      </w:pPr>
      <w:r w:rsidRPr="0094376D">
        <w:rPr>
          <w:rFonts w:ascii="Times New Roman" w:hAnsi="Times New Roman" w:cs="Times New Roman"/>
          <w:spacing w:val="-7"/>
          <w:sz w:val="24"/>
          <w:szCs w:val="24"/>
        </w:rPr>
        <w:lastRenderedPageBreak/>
        <w:t>Литература:</w:t>
      </w:r>
    </w:p>
    <w:p w:rsidR="005F7A7E" w:rsidRPr="0094376D" w:rsidRDefault="005F7A7E" w:rsidP="005F7A7E">
      <w:pPr>
        <w:numPr>
          <w:ilvl w:val="0"/>
          <w:numId w:val="6"/>
        </w:numPr>
        <w:ind w:left="-426" w:right="57" w:firstLine="0"/>
        <w:rPr>
          <w:rFonts w:ascii="Times New Roman" w:hAnsi="Times New Roman" w:cs="Times New Roman"/>
          <w:sz w:val="24"/>
          <w:szCs w:val="24"/>
        </w:rPr>
      </w:pPr>
      <w:proofErr w:type="spellStart"/>
      <w:r w:rsidRPr="0094376D">
        <w:rPr>
          <w:rFonts w:ascii="Times New Roman" w:hAnsi="Times New Roman" w:cs="Times New Roman"/>
          <w:color w:val="000000"/>
          <w:sz w:val="24"/>
          <w:szCs w:val="24"/>
        </w:rPr>
        <w:t>Болотов</w:t>
      </w:r>
      <w:proofErr w:type="spellEnd"/>
      <w:r w:rsidRPr="0094376D">
        <w:rPr>
          <w:rFonts w:ascii="Times New Roman" w:hAnsi="Times New Roman" w:cs="Times New Roman"/>
          <w:color w:val="000000"/>
          <w:sz w:val="24"/>
          <w:szCs w:val="24"/>
        </w:rPr>
        <w:t xml:space="preserve"> В.А., Сериков В.В. «</w:t>
      </w:r>
      <w:proofErr w:type="spellStart"/>
      <w:r w:rsidRPr="0094376D">
        <w:rPr>
          <w:rFonts w:ascii="Times New Roman" w:hAnsi="Times New Roman" w:cs="Times New Roman"/>
          <w:color w:val="000000"/>
          <w:sz w:val="24"/>
          <w:szCs w:val="24"/>
        </w:rPr>
        <w:t>Компетентностная</w:t>
      </w:r>
      <w:proofErr w:type="spellEnd"/>
      <w:r w:rsidRPr="0094376D">
        <w:rPr>
          <w:rFonts w:ascii="Times New Roman" w:hAnsi="Times New Roman" w:cs="Times New Roman"/>
          <w:color w:val="000000"/>
          <w:sz w:val="24"/>
          <w:szCs w:val="24"/>
        </w:rPr>
        <w:t xml:space="preserve"> модель: от идеи к образовательной программе», «Педагогика № 10, 2003</w:t>
      </w:r>
    </w:p>
    <w:p w:rsidR="005F7A7E" w:rsidRPr="0094376D" w:rsidRDefault="001C7179" w:rsidP="005F7A7E">
      <w:pPr>
        <w:numPr>
          <w:ilvl w:val="0"/>
          <w:numId w:val="6"/>
        </w:numPr>
        <w:ind w:left="-426" w:right="57" w:firstLine="0"/>
        <w:rPr>
          <w:rFonts w:ascii="Times New Roman" w:hAnsi="Times New Roman" w:cs="Times New Roman"/>
          <w:sz w:val="24"/>
          <w:szCs w:val="24"/>
        </w:rPr>
      </w:pPr>
      <w:hyperlink r:id="rId9" w:history="1">
        <w:r w:rsidR="005F7A7E" w:rsidRPr="0094376D">
          <w:rPr>
            <w:rStyle w:val="a3"/>
            <w:rFonts w:ascii="Times New Roman" w:hAnsi="Times New Roman" w:cs="Times New Roman"/>
            <w:sz w:val="24"/>
            <w:szCs w:val="24"/>
          </w:rPr>
          <w:t>http://festival.1september.ru/articles/503843/</w:t>
        </w:r>
      </w:hyperlink>
    </w:p>
    <w:p w:rsidR="005F7A7E" w:rsidRPr="0094376D" w:rsidRDefault="005F7A7E" w:rsidP="005F7A7E">
      <w:pPr>
        <w:pStyle w:val="a5"/>
        <w:numPr>
          <w:ilvl w:val="0"/>
          <w:numId w:val="6"/>
        </w:numPr>
        <w:tabs>
          <w:tab w:val="left" w:pos="0"/>
        </w:tabs>
        <w:spacing w:line="240" w:lineRule="auto"/>
        <w:ind w:left="-426" w:firstLine="0"/>
        <w:jc w:val="left"/>
        <w:rPr>
          <w:sz w:val="24"/>
          <w:szCs w:val="24"/>
        </w:rPr>
      </w:pPr>
      <w:r w:rsidRPr="0094376D">
        <w:rPr>
          <w:sz w:val="24"/>
          <w:szCs w:val="24"/>
        </w:rPr>
        <w:t>Иванова А.И. Методика исследования способности к обучению. М. ИМАТОН, 1999.</w:t>
      </w:r>
    </w:p>
    <w:p w:rsidR="005F7A7E" w:rsidRPr="0094376D" w:rsidRDefault="005F7A7E" w:rsidP="005F7A7E">
      <w:pPr>
        <w:pStyle w:val="a5"/>
        <w:numPr>
          <w:ilvl w:val="0"/>
          <w:numId w:val="6"/>
        </w:numPr>
        <w:tabs>
          <w:tab w:val="left" w:pos="0"/>
        </w:tabs>
        <w:spacing w:line="240" w:lineRule="auto"/>
        <w:ind w:left="-426" w:firstLine="0"/>
        <w:jc w:val="left"/>
        <w:rPr>
          <w:sz w:val="24"/>
          <w:szCs w:val="24"/>
        </w:rPr>
      </w:pPr>
      <w:r w:rsidRPr="0094376D">
        <w:rPr>
          <w:bCs/>
          <w:sz w:val="24"/>
          <w:szCs w:val="24"/>
        </w:rPr>
        <w:t>Игнатьев Е.И.</w:t>
      </w:r>
      <w:r w:rsidRPr="0094376D">
        <w:rPr>
          <w:sz w:val="24"/>
          <w:szCs w:val="24"/>
        </w:rPr>
        <w:t xml:space="preserve"> В царстве смекалки. -М., 1984- 176с.</w:t>
      </w:r>
    </w:p>
    <w:p w:rsidR="005F7A7E" w:rsidRPr="0094376D" w:rsidRDefault="005F7A7E" w:rsidP="005F7A7E">
      <w:pPr>
        <w:pStyle w:val="a7"/>
        <w:numPr>
          <w:ilvl w:val="0"/>
          <w:numId w:val="6"/>
        </w:numPr>
        <w:ind w:left="-426" w:firstLine="0"/>
      </w:pPr>
      <w:proofErr w:type="spellStart"/>
      <w:r w:rsidRPr="0094376D">
        <w:t>Лернер</w:t>
      </w:r>
      <w:proofErr w:type="spellEnd"/>
      <w:r w:rsidRPr="0094376D">
        <w:t xml:space="preserve"> И.Я.</w:t>
      </w:r>
      <w:r w:rsidRPr="0094376D">
        <w:rPr>
          <w:w w:val="109"/>
        </w:rPr>
        <w:t xml:space="preserve"> </w:t>
      </w:r>
      <w:r w:rsidRPr="0094376D">
        <w:t>Проблемное обучение. - М.: Знание, 1974.</w:t>
      </w:r>
    </w:p>
    <w:p w:rsidR="005F7A7E" w:rsidRPr="0094376D" w:rsidRDefault="005F7A7E" w:rsidP="005F7A7E">
      <w:pPr>
        <w:pStyle w:val="a7"/>
        <w:numPr>
          <w:ilvl w:val="0"/>
          <w:numId w:val="6"/>
        </w:numPr>
        <w:ind w:left="-426" w:firstLine="0"/>
      </w:pPr>
      <w:r w:rsidRPr="0094376D">
        <w:t xml:space="preserve">Логинова Н.А. Феномен ученичества: приобщение к научной школе. / / Психологический журнал. 2000, том 21, </w:t>
      </w:r>
      <w:r w:rsidRPr="0094376D">
        <w:rPr>
          <w:w w:val="72"/>
        </w:rPr>
        <w:t xml:space="preserve">N2 </w:t>
      </w:r>
      <w:r w:rsidRPr="0094376D">
        <w:t>5</w:t>
      </w:r>
    </w:p>
    <w:p w:rsidR="005F7A7E" w:rsidRPr="0094376D" w:rsidRDefault="005F7A7E" w:rsidP="005F7A7E">
      <w:pPr>
        <w:pStyle w:val="a7"/>
        <w:numPr>
          <w:ilvl w:val="0"/>
          <w:numId w:val="6"/>
        </w:numPr>
        <w:ind w:left="-426" w:firstLine="0"/>
      </w:pPr>
      <w:r w:rsidRPr="0094376D">
        <w:t xml:space="preserve">Новые педагогические и информационные технологии в системе образования /Под ред. Е.С </w:t>
      </w:r>
      <w:proofErr w:type="spellStart"/>
      <w:r w:rsidRPr="0094376D">
        <w:t>Полат</w:t>
      </w:r>
      <w:proofErr w:type="spellEnd"/>
      <w:r w:rsidRPr="0094376D">
        <w:t xml:space="preserve"> - М., 2000</w:t>
      </w:r>
    </w:p>
    <w:p w:rsidR="005F7A7E" w:rsidRPr="0094376D" w:rsidRDefault="005F7A7E" w:rsidP="005F7A7E">
      <w:pPr>
        <w:pStyle w:val="a7"/>
        <w:numPr>
          <w:ilvl w:val="0"/>
          <w:numId w:val="6"/>
        </w:numPr>
        <w:ind w:left="-426" w:firstLine="0"/>
      </w:pPr>
      <w:r w:rsidRPr="0094376D">
        <w:t xml:space="preserve">0бухов А.С. Исследовательская деятельность как способ формирования мировоззрения. / / Народное образование, </w:t>
      </w:r>
      <w:r w:rsidRPr="0094376D">
        <w:rPr>
          <w:w w:val="72"/>
        </w:rPr>
        <w:t>№10</w:t>
      </w:r>
      <w:r w:rsidRPr="0094376D">
        <w:rPr>
          <w:w w:val="67"/>
        </w:rPr>
        <w:t xml:space="preserve">, </w:t>
      </w:r>
      <w:r w:rsidRPr="0094376D">
        <w:t>1999.</w:t>
      </w:r>
    </w:p>
    <w:p w:rsidR="005F7A7E" w:rsidRPr="0094376D" w:rsidRDefault="005F7A7E" w:rsidP="005F7A7E">
      <w:pPr>
        <w:numPr>
          <w:ilvl w:val="0"/>
          <w:numId w:val="6"/>
        </w:numPr>
        <w:ind w:left="-426" w:firstLine="0"/>
        <w:rPr>
          <w:rFonts w:ascii="Times New Roman" w:hAnsi="Times New Roman" w:cs="Times New Roman"/>
          <w:sz w:val="24"/>
          <w:szCs w:val="24"/>
        </w:rPr>
      </w:pPr>
      <w:r w:rsidRPr="0094376D">
        <w:rPr>
          <w:rFonts w:ascii="Times New Roman" w:hAnsi="Times New Roman" w:cs="Times New Roman"/>
          <w:sz w:val="24"/>
          <w:szCs w:val="24"/>
        </w:rPr>
        <w:t xml:space="preserve">Энциклопедия для детей. Том 11. Математика. – М.: </w:t>
      </w:r>
      <w:proofErr w:type="spellStart"/>
      <w:r w:rsidRPr="0094376D">
        <w:rPr>
          <w:rFonts w:ascii="Times New Roman" w:hAnsi="Times New Roman" w:cs="Times New Roman"/>
          <w:sz w:val="24"/>
          <w:szCs w:val="24"/>
        </w:rPr>
        <w:t>Аванта</w:t>
      </w:r>
      <w:proofErr w:type="spellEnd"/>
      <w:r w:rsidRPr="0094376D">
        <w:rPr>
          <w:rFonts w:ascii="Times New Roman" w:hAnsi="Times New Roman" w:cs="Times New Roman"/>
          <w:sz w:val="24"/>
          <w:szCs w:val="24"/>
        </w:rPr>
        <w:t xml:space="preserve"> +, 1999.</w:t>
      </w:r>
    </w:p>
    <w:p w:rsidR="005F7A7E" w:rsidRPr="0094376D" w:rsidRDefault="001C7179" w:rsidP="005F7A7E">
      <w:pPr>
        <w:numPr>
          <w:ilvl w:val="0"/>
          <w:numId w:val="6"/>
        </w:numPr>
        <w:spacing w:before="30" w:after="30"/>
        <w:ind w:left="-426" w:firstLine="0"/>
        <w:rPr>
          <w:rFonts w:ascii="Times New Roman" w:hAnsi="Times New Roman" w:cs="Times New Roman"/>
          <w:sz w:val="24"/>
          <w:szCs w:val="24"/>
        </w:rPr>
      </w:pPr>
      <w:hyperlink r:id="rId10" w:history="1">
        <w:r w:rsidR="005F7A7E" w:rsidRPr="0094376D">
          <w:rPr>
            <w:rStyle w:val="a3"/>
            <w:rFonts w:ascii="Times New Roman" w:hAnsi="Times New Roman" w:cs="Times New Roman"/>
            <w:sz w:val="24"/>
            <w:szCs w:val="24"/>
          </w:rPr>
          <w:t>http://festival.1september.ru/articles/213208/</w:t>
        </w:r>
      </w:hyperlink>
      <w:r w:rsidR="005F7A7E" w:rsidRPr="0094376D">
        <w:rPr>
          <w:rFonts w:ascii="Times New Roman" w:hAnsi="Times New Roman" w:cs="Times New Roman"/>
          <w:sz w:val="24"/>
          <w:szCs w:val="24"/>
        </w:rPr>
        <w:t xml:space="preserve"> </w:t>
      </w:r>
    </w:p>
    <w:p w:rsidR="005F7A7E" w:rsidRPr="0094376D" w:rsidRDefault="005F7A7E" w:rsidP="005F7A7E">
      <w:pPr>
        <w:numPr>
          <w:ilvl w:val="0"/>
          <w:numId w:val="6"/>
        </w:numPr>
        <w:spacing w:before="30" w:after="30"/>
        <w:ind w:left="-426" w:firstLine="0"/>
        <w:rPr>
          <w:rFonts w:ascii="Times New Roman" w:hAnsi="Times New Roman" w:cs="Times New Roman"/>
          <w:sz w:val="24"/>
          <w:szCs w:val="24"/>
        </w:rPr>
      </w:pPr>
      <w:r w:rsidRPr="0094376D">
        <w:rPr>
          <w:rFonts w:ascii="Times New Roman" w:hAnsi="Times New Roman" w:cs="Times New Roman"/>
          <w:sz w:val="24"/>
          <w:szCs w:val="24"/>
        </w:rPr>
        <w:t>Матюшкин А. М. Загадка одаренности. М.: Школа-Пресс. 1993.</w:t>
      </w:r>
    </w:p>
    <w:p w:rsidR="005F7A7E" w:rsidRPr="0094376D" w:rsidRDefault="005F7A7E" w:rsidP="005F7A7E">
      <w:pPr>
        <w:spacing w:before="30" w:after="30"/>
        <w:ind w:left="-426"/>
        <w:rPr>
          <w:rFonts w:ascii="Times New Roman" w:hAnsi="Times New Roman" w:cs="Times New Roman"/>
          <w:sz w:val="24"/>
          <w:szCs w:val="24"/>
        </w:rPr>
      </w:pPr>
    </w:p>
    <w:p w:rsidR="005F7A7E" w:rsidRDefault="005F7A7E" w:rsidP="005F7A7E">
      <w:pPr>
        <w:rPr>
          <w:sz w:val="24"/>
          <w:szCs w:val="24"/>
          <w:lang w:val="en-US"/>
        </w:rPr>
      </w:pPr>
    </w:p>
    <w:p w:rsidR="001759E5" w:rsidRDefault="001759E5"/>
    <w:sectPr w:rsidR="001759E5" w:rsidSect="00175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FF5"/>
    <w:multiLevelType w:val="multilevel"/>
    <w:tmpl w:val="2F6CB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2C69B4"/>
    <w:multiLevelType w:val="multilevel"/>
    <w:tmpl w:val="DEFC0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003E51"/>
    <w:multiLevelType w:val="multilevel"/>
    <w:tmpl w:val="E1E0D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9E7CE2"/>
    <w:multiLevelType w:val="hybridMultilevel"/>
    <w:tmpl w:val="9EF21F4E"/>
    <w:lvl w:ilvl="0" w:tplc="0419000F">
      <w:start w:val="1"/>
      <w:numFmt w:val="decimal"/>
      <w:lvlText w:val="%1."/>
      <w:lvlJc w:val="left"/>
      <w:pPr>
        <w:ind w:left="12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3621D66"/>
    <w:multiLevelType w:val="multilevel"/>
    <w:tmpl w:val="F16EA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95C2D74"/>
    <w:multiLevelType w:val="multilevel"/>
    <w:tmpl w:val="D0B43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F7A7E"/>
    <w:rsid w:val="0013264A"/>
    <w:rsid w:val="001759E5"/>
    <w:rsid w:val="001C7179"/>
    <w:rsid w:val="00212A67"/>
    <w:rsid w:val="003B62D9"/>
    <w:rsid w:val="005F7A7E"/>
    <w:rsid w:val="006C6D1E"/>
    <w:rsid w:val="00757211"/>
    <w:rsid w:val="0081596E"/>
    <w:rsid w:val="0094376D"/>
    <w:rsid w:val="00BC6B84"/>
    <w:rsid w:val="00CA2CFF"/>
    <w:rsid w:val="00D53B8A"/>
    <w:rsid w:val="00F2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1847"/>
  <w15:docId w15:val="{D4B8B413-C582-4544-B1C4-36099380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7A7E"/>
    <w:rPr>
      <w:color w:val="0000FF"/>
      <w:u w:val="single"/>
    </w:rPr>
  </w:style>
  <w:style w:type="paragraph" w:styleId="a4">
    <w:name w:val="Normal (Web)"/>
    <w:basedOn w:val="a"/>
    <w:unhideWhenUsed/>
    <w:rsid w:val="005F7A7E"/>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5F7A7E"/>
    <w:pPr>
      <w:spacing w:line="312" w:lineRule="auto"/>
      <w:jc w:val="both"/>
    </w:pPr>
    <w:rPr>
      <w:rFonts w:ascii="Times New Roman" w:eastAsia="Calibri" w:hAnsi="Times New Roman" w:cs="Times New Roman"/>
      <w:sz w:val="28"/>
      <w:szCs w:val="20"/>
      <w:lang w:eastAsia="ru-RU"/>
    </w:rPr>
  </w:style>
  <w:style w:type="character" w:customStyle="1" w:styleId="a6">
    <w:name w:val="Основной текст Знак"/>
    <w:basedOn w:val="a0"/>
    <w:link w:val="a5"/>
    <w:semiHidden/>
    <w:rsid w:val="005F7A7E"/>
    <w:rPr>
      <w:rFonts w:ascii="Times New Roman" w:eastAsia="Calibri" w:hAnsi="Times New Roman" w:cs="Times New Roman"/>
      <w:sz w:val="28"/>
      <w:szCs w:val="20"/>
      <w:lang w:eastAsia="ru-RU"/>
    </w:rPr>
  </w:style>
  <w:style w:type="paragraph" w:customStyle="1" w:styleId="a7">
    <w:name w:val="Стиль"/>
    <w:rsid w:val="005F7A7E"/>
    <w:pPr>
      <w:widowControl w:val="0"/>
      <w:autoSpaceDE w:val="0"/>
      <w:autoSpaceDN w:val="0"/>
      <w:adjustRightInd w:val="0"/>
    </w:pPr>
    <w:rPr>
      <w:rFonts w:ascii="Times New Roman" w:eastAsia="Times New Roman" w:hAnsi="Times New Roman" w:cs="Times New Roman"/>
      <w:sz w:val="24"/>
      <w:szCs w:val="24"/>
      <w:lang w:eastAsia="ru-RU"/>
    </w:rPr>
  </w:style>
  <w:style w:type="character" w:styleId="a8">
    <w:name w:val="Emphasis"/>
    <w:basedOn w:val="a0"/>
    <w:qFormat/>
    <w:rsid w:val="005F7A7E"/>
    <w:rPr>
      <w:i/>
      <w:iCs/>
    </w:rPr>
  </w:style>
  <w:style w:type="paragraph" w:styleId="a9">
    <w:name w:val="Balloon Text"/>
    <w:basedOn w:val="a"/>
    <w:link w:val="aa"/>
    <w:uiPriority w:val="99"/>
    <w:semiHidden/>
    <w:unhideWhenUsed/>
    <w:rsid w:val="0094376D"/>
    <w:rPr>
      <w:rFonts w:ascii="Tahoma" w:hAnsi="Tahoma" w:cs="Tahoma"/>
      <w:sz w:val="16"/>
      <w:szCs w:val="16"/>
    </w:rPr>
  </w:style>
  <w:style w:type="character" w:customStyle="1" w:styleId="aa">
    <w:name w:val="Текст выноски Знак"/>
    <w:basedOn w:val="a0"/>
    <w:link w:val="a9"/>
    <w:uiPriority w:val="99"/>
    <w:semiHidden/>
    <w:rsid w:val="00943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estival.1september.ru/articles/213208/img1.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festival.1september.ru/articles/213208/" TargetMode="External"/><Relationship Id="rId4" Type="http://schemas.openxmlformats.org/officeDocument/2006/relationships/webSettings" Target="webSettings.xml"/><Relationship Id="rId9" Type="http://schemas.openxmlformats.org/officeDocument/2006/relationships/hyperlink" Target="http://festival.1september.ru/articles/503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9</cp:revision>
  <cp:lastPrinted>2003-09-18T23:35:00Z</cp:lastPrinted>
  <dcterms:created xsi:type="dcterms:W3CDTF">2012-01-11T14:21:00Z</dcterms:created>
  <dcterms:modified xsi:type="dcterms:W3CDTF">2018-09-30T08:15:00Z</dcterms:modified>
</cp:coreProperties>
</file>